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8AF" w:rsidRPr="0038644F" w:rsidRDefault="008538AF" w:rsidP="008538AF">
      <w:pPr>
        <w:keepNext/>
        <w:overflowPunct/>
        <w:autoSpaceDE/>
        <w:adjustRightInd/>
        <w:spacing w:line="276" w:lineRule="auto"/>
        <w:jc w:val="right"/>
        <w:outlineLvl w:val="7"/>
        <w:rPr>
          <w:bCs/>
          <w:szCs w:val="24"/>
        </w:rPr>
      </w:pPr>
      <w:r w:rsidRPr="0038644F">
        <w:rPr>
          <w:bCs/>
          <w:szCs w:val="24"/>
        </w:rPr>
        <w:t>Załącznik nr 5 do zapytania ofertowego</w:t>
      </w:r>
    </w:p>
    <w:p w:rsidR="008538AF" w:rsidRPr="0038644F" w:rsidRDefault="008538AF" w:rsidP="008538AF">
      <w:pPr>
        <w:keepNext/>
        <w:overflowPunct/>
        <w:autoSpaceDE/>
        <w:adjustRightInd/>
        <w:spacing w:line="276" w:lineRule="auto"/>
        <w:outlineLvl w:val="7"/>
        <w:rPr>
          <w:b/>
          <w:szCs w:val="24"/>
        </w:rPr>
      </w:pPr>
    </w:p>
    <w:p w:rsidR="008538AF" w:rsidRPr="0038644F" w:rsidRDefault="008538AF" w:rsidP="008538AF">
      <w:pPr>
        <w:keepNext/>
        <w:overflowPunct/>
        <w:autoSpaceDE/>
        <w:adjustRightInd/>
        <w:jc w:val="center"/>
        <w:outlineLvl w:val="7"/>
        <w:rPr>
          <w:b/>
          <w:szCs w:val="24"/>
        </w:rPr>
      </w:pPr>
      <w:r w:rsidRPr="0038644F">
        <w:rPr>
          <w:b/>
          <w:szCs w:val="24"/>
        </w:rPr>
        <w:t>Umowa nr…….      /2026</w:t>
      </w: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  <w:r w:rsidRPr="0038644F">
        <w:rPr>
          <w:b/>
          <w:szCs w:val="24"/>
        </w:rPr>
        <w:t>zawarta w dniu ……….. …….2026 r.</w:t>
      </w:r>
    </w:p>
    <w:p w:rsidR="008538AF" w:rsidRPr="0038644F" w:rsidRDefault="008538AF" w:rsidP="008538AF">
      <w:pPr>
        <w:overflowPunct/>
        <w:autoSpaceDE/>
        <w:adjustRightInd/>
        <w:jc w:val="both"/>
        <w:rPr>
          <w:szCs w:val="24"/>
        </w:rPr>
      </w:pPr>
    </w:p>
    <w:p w:rsidR="008538AF" w:rsidRPr="0038644F" w:rsidRDefault="008538AF" w:rsidP="008538AF">
      <w:p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pomiędzy:</w:t>
      </w:r>
    </w:p>
    <w:p w:rsidR="008538AF" w:rsidRPr="0038644F" w:rsidRDefault="008538AF" w:rsidP="008538AF">
      <w:pPr>
        <w:overflowPunct/>
        <w:autoSpaceDE/>
        <w:adjustRightInd/>
        <w:jc w:val="both"/>
        <w:rPr>
          <w:sz w:val="12"/>
          <w:szCs w:val="12"/>
        </w:rPr>
      </w:pPr>
    </w:p>
    <w:p w:rsidR="008538AF" w:rsidRPr="0038644F" w:rsidRDefault="008538AF" w:rsidP="008538AF">
      <w:pPr>
        <w:overflowPunct/>
        <w:autoSpaceDE/>
        <w:adjustRightInd/>
        <w:jc w:val="both"/>
        <w:rPr>
          <w:szCs w:val="24"/>
        </w:rPr>
      </w:pPr>
      <w:r w:rsidRPr="0038644F">
        <w:rPr>
          <w:b/>
          <w:szCs w:val="24"/>
        </w:rPr>
        <w:t>POWIATEM ŚWIDNICKIM</w:t>
      </w:r>
      <w:r w:rsidRPr="0038644F">
        <w:rPr>
          <w:szCs w:val="24"/>
        </w:rPr>
        <w:t xml:space="preserve">, ul. M. Skłodowskiej-Curie 7, 58-100 Świdnica, </w:t>
      </w:r>
    </w:p>
    <w:p w:rsidR="008538AF" w:rsidRPr="0038644F" w:rsidRDefault="008538AF" w:rsidP="008538AF">
      <w:p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NIP 884-23-69- 827, w imieniu, którego działa dyrektor </w:t>
      </w:r>
      <w:r w:rsidRPr="0038644F">
        <w:rPr>
          <w:b/>
          <w:szCs w:val="24"/>
        </w:rPr>
        <w:t xml:space="preserve">Powiatowego Centrum Pomocy Rodzinie w Świdnicy  </w:t>
      </w:r>
      <w:r w:rsidRPr="0038644F">
        <w:rPr>
          <w:szCs w:val="24"/>
        </w:rPr>
        <w:t xml:space="preserve">z siedzibą przy ul. Wałbrzyska 15, 58-100 Świdnica </w:t>
      </w:r>
      <w:r w:rsidRPr="0038644F">
        <w:rPr>
          <w:b/>
          <w:szCs w:val="24"/>
        </w:rPr>
        <w:t xml:space="preserve">- Beata Galewska, </w:t>
      </w:r>
      <w:r w:rsidRPr="0038644F">
        <w:rPr>
          <w:szCs w:val="24"/>
        </w:rPr>
        <w:t>zwanym dalej „</w:t>
      </w:r>
      <w:r w:rsidRPr="0038644F">
        <w:rPr>
          <w:b/>
          <w:szCs w:val="24"/>
        </w:rPr>
        <w:t>Zamawiającym</w:t>
      </w:r>
      <w:r w:rsidRPr="0038644F">
        <w:rPr>
          <w:szCs w:val="24"/>
        </w:rPr>
        <w:t>”</w:t>
      </w:r>
    </w:p>
    <w:p w:rsidR="008538AF" w:rsidRPr="0038644F" w:rsidRDefault="008538AF" w:rsidP="008538AF">
      <w:pPr>
        <w:overflowPunct/>
        <w:autoSpaceDE/>
        <w:adjustRightInd/>
        <w:rPr>
          <w:sz w:val="12"/>
          <w:szCs w:val="12"/>
        </w:rPr>
      </w:pPr>
    </w:p>
    <w:p w:rsidR="008538AF" w:rsidRPr="0038644F" w:rsidRDefault="008538AF" w:rsidP="008538AF">
      <w:pPr>
        <w:overflowPunct/>
        <w:autoSpaceDE/>
        <w:adjustRightInd/>
        <w:rPr>
          <w:szCs w:val="24"/>
        </w:rPr>
      </w:pPr>
      <w:r w:rsidRPr="0038644F">
        <w:rPr>
          <w:szCs w:val="24"/>
        </w:rPr>
        <w:t>a</w:t>
      </w:r>
    </w:p>
    <w:p w:rsidR="008538AF" w:rsidRPr="0038644F" w:rsidRDefault="008538AF" w:rsidP="008538AF">
      <w:pPr>
        <w:overflowPunct/>
        <w:autoSpaceDE/>
        <w:adjustRightInd/>
        <w:jc w:val="both"/>
        <w:rPr>
          <w:b/>
          <w:szCs w:val="24"/>
        </w:rPr>
      </w:pPr>
    </w:p>
    <w:p w:rsidR="008538AF" w:rsidRPr="0038644F" w:rsidRDefault="008538AF" w:rsidP="008538AF">
      <w:pPr>
        <w:overflowPunct/>
        <w:autoSpaceDE/>
        <w:adjustRightInd/>
        <w:jc w:val="both"/>
        <w:rPr>
          <w:szCs w:val="24"/>
        </w:rPr>
      </w:pPr>
      <w:r w:rsidRPr="0038644F">
        <w:rPr>
          <w:b/>
          <w:szCs w:val="24"/>
        </w:rPr>
        <w:t>………………</w:t>
      </w:r>
    </w:p>
    <w:p w:rsidR="008538AF" w:rsidRPr="0038644F" w:rsidRDefault="008538AF" w:rsidP="008538AF">
      <w:p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zwanym dalej „</w:t>
      </w:r>
      <w:r w:rsidRPr="0038644F">
        <w:rPr>
          <w:b/>
          <w:szCs w:val="24"/>
        </w:rPr>
        <w:t>Wykonawcą</w:t>
      </w:r>
      <w:r w:rsidRPr="0038644F">
        <w:rPr>
          <w:szCs w:val="24"/>
        </w:rPr>
        <w:t>”</w:t>
      </w: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  <w:r w:rsidRPr="0038644F">
        <w:rPr>
          <w:b/>
          <w:szCs w:val="24"/>
        </w:rPr>
        <w:t>§ 1</w:t>
      </w:r>
    </w:p>
    <w:p w:rsidR="008538AF" w:rsidRPr="0038644F" w:rsidRDefault="008538AF" w:rsidP="008538AF">
      <w:pPr>
        <w:numPr>
          <w:ilvl w:val="0"/>
          <w:numId w:val="1"/>
        </w:numPr>
        <w:jc w:val="both"/>
        <w:rPr>
          <w:szCs w:val="24"/>
        </w:rPr>
      </w:pPr>
      <w:r w:rsidRPr="0038644F">
        <w:rPr>
          <w:szCs w:val="24"/>
        </w:rPr>
        <w:t>Wykonawca zobowiązuje się do realizacji zadania pn. „</w:t>
      </w:r>
      <w:r w:rsidRPr="0038644F">
        <w:rPr>
          <w:rFonts w:eastAsia="Microsoft YaHei"/>
          <w:b/>
          <w:szCs w:val="24"/>
          <w:lang w:eastAsia="zh-CN"/>
        </w:rPr>
        <w:t>Przebudowa i remont dwóch pomieszczeń sanitarnych Ośrodka Interwencji Kryzysowej w Świdnicy”</w:t>
      </w:r>
      <w:r w:rsidRPr="0038644F">
        <w:rPr>
          <w:rFonts w:eastAsia="Microsoft YaHei"/>
          <w:szCs w:val="24"/>
          <w:lang w:eastAsia="zh-CN"/>
        </w:rPr>
        <w:t>, zwanego dalej zadaniem lub przedmiotem umowy.</w:t>
      </w:r>
    </w:p>
    <w:p w:rsidR="008538AF" w:rsidRPr="0038644F" w:rsidRDefault="008538AF" w:rsidP="008538AF">
      <w:pPr>
        <w:pStyle w:val="Akapitzlist"/>
        <w:numPr>
          <w:ilvl w:val="0"/>
          <w:numId w:val="1"/>
        </w:numPr>
        <w:jc w:val="both"/>
        <w:rPr>
          <w:szCs w:val="24"/>
        </w:rPr>
      </w:pPr>
      <w:r w:rsidRPr="0038644F">
        <w:rPr>
          <w:szCs w:val="24"/>
        </w:rPr>
        <w:t>Zakres robót/prac obejmuje w szczególności:</w:t>
      </w:r>
    </w:p>
    <w:p w:rsidR="008538AF" w:rsidRPr="0038644F" w:rsidRDefault="008538AF" w:rsidP="008538AF">
      <w:pPr>
        <w:pStyle w:val="Akapitzlist"/>
        <w:numPr>
          <w:ilvl w:val="0"/>
          <w:numId w:val="13"/>
        </w:numPr>
        <w:overflowPunct/>
        <w:autoSpaceDE/>
        <w:adjustRightInd/>
        <w:ind w:left="851" w:hanging="425"/>
        <w:jc w:val="both"/>
        <w:rPr>
          <w:szCs w:val="24"/>
        </w:rPr>
      </w:pPr>
      <w:r w:rsidRPr="0038644F">
        <w:rPr>
          <w:szCs w:val="24"/>
        </w:rPr>
        <w:t>roboty demontażowe wraz z wywozem i utylizacją odpadów,</w:t>
      </w:r>
    </w:p>
    <w:p w:rsidR="008538AF" w:rsidRPr="0038644F" w:rsidRDefault="008538AF" w:rsidP="008538AF">
      <w:pPr>
        <w:pStyle w:val="Akapitzlist"/>
        <w:numPr>
          <w:ilvl w:val="0"/>
          <w:numId w:val="13"/>
        </w:numPr>
        <w:overflowPunct/>
        <w:autoSpaceDE/>
        <w:adjustRightInd/>
        <w:ind w:left="851" w:hanging="425"/>
        <w:jc w:val="both"/>
        <w:rPr>
          <w:szCs w:val="24"/>
        </w:rPr>
      </w:pPr>
      <w:r w:rsidRPr="0038644F">
        <w:rPr>
          <w:szCs w:val="24"/>
        </w:rPr>
        <w:t>roboty sanitarne, w tym montaż rur wraz z izolacją, zaworów, ustępów, umywalek, wymiana grzejnika,</w:t>
      </w:r>
    </w:p>
    <w:p w:rsidR="008538AF" w:rsidRPr="0038644F" w:rsidRDefault="008538AF" w:rsidP="008538AF">
      <w:pPr>
        <w:pStyle w:val="Akapitzlist"/>
        <w:numPr>
          <w:ilvl w:val="0"/>
          <w:numId w:val="13"/>
        </w:numPr>
        <w:overflowPunct/>
        <w:autoSpaceDE/>
        <w:adjustRightInd/>
        <w:ind w:left="851" w:hanging="425"/>
        <w:jc w:val="both"/>
        <w:rPr>
          <w:szCs w:val="24"/>
        </w:rPr>
      </w:pPr>
      <w:r w:rsidRPr="0038644F">
        <w:rPr>
          <w:szCs w:val="24"/>
        </w:rPr>
        <w:t>wykonanie ścianek działowych z płyt G-K oraz sufitów podwieszanych,</w:t>
      </w:r>
    </w:p>
    <w:p w:rsidR="008538AF" w:rsidRPr="0038644F" w:rsidRDefault="008538AF" w:rsidP="008538AF">
      <w:pPr>
        <w:pStyle w:val="Akapitzlist"/>
        <w:numPr>
          <w:ilvl w:val="0"/>
          <w:numId w:val="13"/>
        </w:numPr>
        <w:overflowPunct/>
        <w:autoSpaceDE/>
        <w:adjustRightInd/>
        <w:ind w:left="851" w:hanging="425"/>
        <w:jc w:val="both"/>
        <w:rPr>
          <w:szCs w:val="24"/>
        </w:rPr>
      </w:pPr>
      <w:r w:rsidRPr="0038644F">
        <w:rPr>
          <w:szCs w:val="24"/>
        </w:rPr>
        <w:t>montaż stolarki drzwiowej,</w:t>
      </w:r>
    </w:p>
    <w:p w:rsidR="008538AF" w:rsidRPr="0038644F" w:rsidRDefault="008538AF" w:rsidP="008538AF">
      <w:pPr>
        <w:pStyle w:val="Akapitzlist"/>
        <w:numPr>
          <w:ilvl w:val="0"/>
          <w:numId w:val="13"/>
        </w:numPr>
        <w:overflowPunct/>
        <w:autoSpaceDE/>
        <w:adjustRightInd/>
        <w:ind w:left="851" w:hanging="425"/>
        <w:jc w:val="both"/>
        <w:rPr>
          <w:szCs w:val="24"/>
        </w:rPr>
      </w:pPr>
      <w:r w:rsidRPr="0038644F">
        <w:rPr>
          <w:szCs w:val="24"/>
        </w:rPr>
        <w:t>wykonanie okładzin z płytek ceramicznych na ścianach oraz wykładzin z tworzyw sztucznych na podłodze wraz z niezbędnym przygotowaniem podłoża,</w:t>
      </w:r>
    </w:p>
    <w:p w:rsidR="008538AF" w:rsidRPr="0038644F" w:rsidRDefault="008538AF" w:rsidP="008538AF">
      <w:pPr>
        <w:pStyle w:val="Akapitzlist"/>
        <w:numPr>
          <w:ilvl w:val="0"/>
          <w:numId w:val="13"/>
        </w:numPr>
        <w:overflowPunct/>
        <w:autoSpaceDE/>
        <w:adjustRightInd/>
        <w:ind w:left="851" w:hanging="425"/>
        <w:jc w:val="both"/>
        <w:rPr>
          <w:szCs w:val="24"/>
        </w:rPr>
      </w:pPr>
      <w:r w:rsidRPr="0038644F">
        <w:rPr>
          <w:szCs w:val="24"/>
        </w:rPr>
        <w:t>wykonanie tynków oraz robót malarskich,</w:t>
      </w:r>
    </w:p>
    <w:p w:rsidR="008538AF" w:rsidRPr="0038644F" w:rsidRDefault="008538AF" w:rsidP="008538AF">
      <w:pPr>
        <w:pStyle w:val="Akapitzlist"/>
        <w:numPr>
          <w:ilvl w:val="0"/>
          <w:numId w:val="13"/>
        </w:numPr>
        <w:overflowPunct/>
        <w:autoSpaceDE/>
        <w:adjustRightInd/>
        <w:ind w:left="851" w:hanging="425"/>
        <w:jc w:val="both"/>
        <w:rPr>
          <w:szCs w:val="24"/>
        </w:rPr>
      </w:pPr>
      <w:r w:rsidRPr="0038644F">
        <w:rPr>
          <w:szCs w:val="24"/>
        </w:rPr>
        <w:t>montaż przewodów wentylacyjnych wraz z wentylatorami i zasilaniem,</w:t>
      </w:r>
    </w:p>
    <w:p w:rsidR="008538AF" w:rsidRPr="0038644F" w:rsidRDefault="008538AF" w:rsidP="008538AF">
      <w:pPr>
        <w:pStyle w:val="Akapitzlist"/>
        <w:numPr>
          <w:ilvl w:val="0"/>
          <w:numId w:val="13"/>
        </w:numPr>
        <w:overflowPunct/>
        <w:autoSpaceDE/>
        <w:adjustRightInd/>
        <w:ind w:left="851" w:hanging="425"/>
        <w:jc w:val="both"/>
        <w:rPr>
          <w:szCs w:val="24"/>
        </w:rPr>
      </w:pPr>
      <w:r w:rsidRPr="0038644F">
        <w:rPr>
          <w:szCs w:val="24"/>
        </w:rPr>
        <w:t>wymiana opraw oświetleniowych  i gniazd wtykowych,</w:t>
      </w:r>
    </w:p>
    <w:p w:rsidR="008538AF" w:rsidRPr="0038644F" w:rsidRDefault="008538AF" w:rsidP="008538AF">
      <w:pPr>
        <w:pStyle w:val="Akapitzlist"/>
        <w:numPr>
          <w:ilvl w:val="0"/>
          <w:numId w:val="13"/>
        </w:numPr>
        <w:overflowPunct/>
        <w:autoSpaceDE/>
        <w:adjustRightInd/>
        <w:ind w:left="851" w:hanging="425"/>
        <w:jc w:val="both"/>
        <w:rPr>
          <w:szCs w:val="24"/>
        </w:rPr>
      </w:pPr>
      <w:r w:rsidRPr="0038644F">
        <w:rPr>
          <w:szCs w:val="24"/>
        </w:rPr>
        <w:t>demontaż i ponowny montaż podgrzewacza wody.</w:t>
      </w:r>
    </w:p>
    <w:p w:rsidR="008538AF" w:rsidRPr="0038644F" w:rsidRDefault="008538AF" w:rsidP="008538AF">
      <w:pPr>
        <w:pStyle w:val="Akapitzlist"/>
        <w:numPr>
          <w:ilvl w:val="0"/>
          <w:numId w:val="1"/>
        </w:numPr>
        <w:jc w:val="both"/>
        <w:rPr>
          <w:bCs/>
          <w:szCs w:val="24"/>
        </w:rPr>
      </w:pPr>
      <w:r w:rsidRPr="0038644F">
        <w:rPr>
          <w:bCs/>
          <w:szCs w:val="24"/>
        </w:rPr>
        <w:t>Wszystkie materiały, urządzenia i inne elementy niezbędne do wykonania przedmiotu umowy Wykonawca dostarcza na swój koszt.</w:t>
      </w:r>
    </w:p>
    <w:p w:rsidR="008538AF" w:rsidRPr="0038644F" w:rsidRDefault="008538AF" w:rsidP="008538AF">
      <w:pPr>
        <w:pStyle w:val="Akapitzlist"/>
        <w:numPr>
          <w:ilvl w:val="0"/>
          <w:numId w:val="1"/>
        </w:numPr>
        <w:jc w:val="both"/>
        <w:rPr>
          <w:szCs w:val="24"/>
        </w:rPr>
      </w:pPr>
      <w:r w:rsidRPr="0038644F">
        <w:rPr>
          <w:szCs w:val="24"/>
        </w:rPr>
        <w:t xml:space="preserve">Przedmiot umowy będzie wykonywany na użytkowanym terenie PCPR. W organizacji terenu robót i prowadzeniu prac Wykonawca zobowiązuje się uwzględnić konieczność ciągłości funkcjonowania instytucji zlokalizowanych przy ul. Żeromskiego 16/8                                w Świdnicy. </w:t>
      </w:r>
    </w:p>
    <w:p w:rsidR="008538AF" w:rsidRPr="0038644F" w:rsidRDefault="008538AF" w:rsidP="008538AF">
      <w:pPr>
        <w:numPr>
          <w:ilvl w:val="0"/>
          <w:numId w:val="1"/>
        </w:numPr>
        <w:tabs>
          <w:tab w:val="num" w:pos="0"/>
        </w:tabs>
        <w:jc w:val="both"/>
        <w:rPr>
          <w:b/>
          <w:szCs w:val="24"/>
          <w:u w:val="single"/>
        </w:rPr>
      </w:pPr>
      <w:r w:rsidRPr="0038644F">
        <w:rPr>
          <w:szCs w:val="24"/>
        </w:rPr>
        <w:t>Szczegółowy zakres prac ujęty został w przedmiarze robót oraz ofercie i kosztorysie ofertowym przedstawionym przez Wykonawcę.</w:t>
      </w: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  <w:r w:rsidRPr="0038644F">
        <w:rPr>
          <w:b/>
          <w:szCs w:val="24"/>
        </w:rPr>
        <w:t>§ 2</w:t>
      </w:r>
    </w:p>
    <w:p w:rsidR="008538AF" w:rsidRPr="0038644F" w:rsidRDefault="008538AF" w:rsidP="008538AF">
      <w:pPr>
        <w:numPr>
          <w:ilvl w:val="0"/>
          <w:numId w:val="2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Rozpoczęcie realizacji przedmiotu umowy odbędzie się po podpisaniu </w:t>
      </w:r>
      <w:r w:rsidRPr="0038644F">
        <w:rPr>
          <w:b/>
          <w:szCs w:val="24"/>
        </w:rPr>
        <w:t>protokołu przekazania terenu robót objętego zadaniem</w:t>
      </w:r>
      <w:r w:rsidRPr="0038644F">
        <w:rPr>
          <w:szCs w:val="24"/>
        </w:rPr>
        <w:t>, które nastąpi nie później niż w terminie do 3 dni roboczych od dnia podpisania umowy.</w:t>
      </w:r>
    </w:p>
    <w:p w:rsidR="008538AF" w:rsidRPr="0038644F" w:rsidRDefault="008538AF" w:rsidP="008538AF">
      <w:pPr>
        <w:numPr>
          <w:ilvl w:val="0"/>
          <w:numId w:val="2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Wykonawca zobowiązuje się do wykonania przedmiotu umowy w terminie do</w:t>
      </w:r>
      <w:r w:rsidRPr="0038644F">
        <w:rPr>
          <w:b/>
          <w:szCs w:val="24"/>
        </w:rPr>
        <w:t xml:space="preserve"> 4 miesięcy </w:t>
      </w:r>
      <w:r w:rsidRPr="0038644F">
        <w:rPr>
          <w:szCs w:val="24"/>
        </w:rPr>
        <w:t>od daty przekazania terenu robót.</w:t>
      </w:r>
    </w:p>
    <w:p w:rsidR="008538AF" w:rsidRPr="0038644F" w:rsidRDefault="008538AF" w:rsidP="008538AF">
      <w:pPr>
        <w:numPr>
          <w:ilvl w:val="0"/>
          <w:numId w:val="2"/>
        </w:numPr>
        <w:jc w:val="both"/>
        <w:rPr>
          <w:szCs w:val="24"/>
        </w:rPr>
      </w:pPr>
      <w:r w:rsidRPr="0038644F">
        <w:rPr>
          <w:szCs w:val="24"/>
        </w:rPr>
        <w:t>W razie uciążliwości prac Zamawiający zastrzega sobie prawo przerwania robót, które wpływać będą na prawidłowe funkcjonowanie Zamawiającego - bez względu na stan, zakres oraz zaawansowanie tych prac.</w:t>
      </w:r>
    </w:p>
    <w:p w:rsidR="008538AF" w:rsidRPr="0038644F" w:rsidRDefault="008538AF" w:rsidP="008538AF">
      <w:pPr>
        <w:numPr>
          <w:ilvl w:val="0"/>
          <w:numId w:val="2"/>
        </w:numPr>
        <w:jc w:val="both"/>
        <w:rPr>
          <w:szCs w:val="24"/>
        </w:rPr>
      </w:pPr>
      <w:r w:rsidRPr="0038644F">
        <w:rPr>
          <w:szCs w:val="24"/>
        </w:rPr>
        <w:lastRenderedPageBreak/>
        <w:t>Doraźne przerwy, jak w ust. 3, nie mogą stanowić podstawy o staranie się o dodatkowe wynagrodzenie lub też konieczności wydłużenia terminu realizacji robót. Zamawiający zastrzega, że łączna długość doraźnych przerw nie przekroczy łącznie 8 dni roboczych, a informacja o ich wdrożeniu musi zostać przesłana Wykonawcy z 2-dniowym wyprzedzeniem.</w:t>
      </w:r>
    </w:p>
    <w:p w:rsidR="008538AF" w:rsidRPr="0038644F" w:rsidRDefault="008538AF" w:rsidP="008538AF">
      <w:pPr>
        <w:numPr>
          <w:ilvl w:val="0"/>
          <w:numId w:val="2"/>
        </w:numPr>
        <w:jc w:val="both"/>
        <w:rPr>
          <w:szCs w:val="24"/>
        </w:rPr>
      </w:pPr>
      <w:r w:rsidRPr="0038644F">
        <w:rPr>
          <w:rFonts w:eastAsia="MS Mincho"/>
          <w:szCs w:val="24"/>
        </w:rPr>
        <w:t>Zamawiający dopuszcza realizację przedmiotu umowy w systemie podwykonawstwa w zakresie dostaw lub usług.</w:t>
      </w:r>
    </w:p>
    <w:p w:rsidR="008538AF" w:rsidRPr="0038644F" w:rsidRDefault="008538AF" w:rsidP="008538AF">
      <w:pPr>
        <w:numPr>
          <w:ilvl w:val="0"/>
          <w:numId w:val="2"/>
        </w:numPr>
        <w:jc w:val="both"/>
        <w:rPr>
          <w:szCs w:val="24"/>
        </w:rPr>
      </w:pPr>
      <w:r w:rsidRPr="0038644F">
        <w:rPr>
          <w:rFonts w:eastAsia="MS Mincho"/>
          <w:szCs w:val="24"/>
        </w:rPr>
        <w:t>Zapisy umów lub projekty umów z Podwykonawcami nie mogą stać w sprzeczności                                       z postanowieniami przedmiotowo-istotnymi umowy zawartej pomiędzy Wykonawcą a Zamawiającym.</w:t>
      </w:r>
    </w:p>
    <w:p w:rsidR="008538AF" w:rsidRPr="0038644F" w:rsidRDefault="008538AF" w:rsidP="008538AF">
      <w:pPr>
        <w:numPr>
          <w:ilvl w:val="0"/>
          <w:numId w:val="2"/>
        </w:numPr>
        <w:jc w:val="both"/>
        <w:rPr>
          <w:szCs w:val="24"/>
        </w:rPr>
      </w:pPr>
      <w:r w:rsidRPr="0038644F">
        <w:rPr>
          <w:szCs w:val="24"/>
        </w:rPr>
        <w:t xml:space="preserve">Przed zawarciem umowy z Podwykonawcą Wykonawca, Podwykonawca lub dalszy Podwykonawca zobowiązany jest uzyskać zgodę Zamawiającego na zawarcie umowy zgodnie z przepisem art. 647¹ ze zm. 1 § 2 Kodeksu cywilnego (tj. Dz.U.2025 poz.1071 ze zm.). Do wniosku o wyrażenie zgody należy dołączyć projekt umowy o podwykonawstwo, a także projekt jej zmiany. </w:t>
      </w:r>
    </w:p>
    <w:p w:rsidR="008538AF" w:rsidRPr="0038644F" w:rsidRDefault="008538AF" w:rsidP="008538AF">
      <w:pPr>
        <w:numPr>
          <w:ilvl w:val="0"/>
          <w:numId w:val="2"/>
        </w:numPr>
        <w:jc w:val="both"/>
        <w:rPr>
          <w:szCs w:val="24"/>
        </w:rPr>
      </w:pPr>
      <w:r w:rsidRPr="0038644F">
        <w:rPr>
          <w:rFonts w:eastAsia="MS Mincho"/>
          <w:szCs w:val="24"/>
        </w:rPr>
        <w:t>Za działania lub zaniechania podwykonawców Wykonawca odpowiada jak za własne.</w:t>
      </w:r>
    </w:p>
    <w:p w:rsidR="008538AF" w:rsidRPr="0038644F" w:rsidRDefault="008538AF" w:rsidP="008538AF">
      <w:pPr>
        <w:ind w:left="426"/>
        <w:jc w:val="both"/>
        <w:rPr>
          <w:szCs w:val="24"/>
        </w:rPr>
      </w:pP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  <w:r w:rsidRPr="0038644F">
        <w:rPr>
          <w:b/>
          <w:szCs w:val="24"/>
        </w:rPr>
        <w:t>§ 3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ind w:left="357" w:hanging="357"/>
        <w:jc w:val="both"/>
        <w:rPr>
          <w:szCs w:val="24"/>
        </w:rPr>
      </w:pPr>
      <w:r w:rsidRPr="0038644F">
        <w:rPr>
          <w:szCs w:val="24"/>
        </w:rPr>
        <w:t>Wykonawca jest zobowiązany wykonywać zadanie zgodnie z obowiązującymi przepisami prawa, obowiązującymi normami, warunkami technicznymi wykonania robót, wiedzą techniczną oraz bez pomocy podwykonawców.</w:t>
      </w:r>
    </w:p>
    <w:p w:rsidR="008538AF" w:rsidRPr="0038644F" w:rsidRDefault="008538AF" w:rsidP="008538AF">
      <w:pPr>
        <w:numPr>
          <w:ilvl w:val="0"/>
          <w:numId w:val="3"/>
        </w:numPr>
        <w:jc w:val="both"/>
        <w:rPr>
          <w:szCs w:val="24"/>
        </w:rPr>
      </w:pPr>
      <w:r w:rsidRPr="0038644F">
        <w:rPr>
          <w:szCs w:val="24"/>
        </w:rPr>
        <w:t>Prace muszą być wykonane z jak najmniejszą uciążliwością dla prawidłowego funkcjonowania Zamawiającego, pracy urzędników i poruszaniu się klientów w obiekcie lub po godzinach urzędowania (po godz.15:15) lub w dni wolne od pracy.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ind w:left="357" w:hanging="357"/>
        <w:jc w:val="both"/>
        <w:rPr>
          <w:szCs w:val="24"/>
        </w:rPr>
      </w:pPr>
      <w:r w:rsidRPr="0038644F">
        <w:rPr>
          <w:szCs w:val="24"/>
        </w:rPr>
        <w:t>Wykonawca zobowiązany jest zorganizować, zagospodarować oraz należycie zabezpieczyć plac budowy w sposób zapewniający bezpieczeństwo osób przebywających na terenie stanowiącego przedmiot umowy i w jego obrębie oraz postępować z odpadami zgodnie z obowiązującymi w tym zakresie przepisami prawa.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Wykonawca zobowiązany jest zabezpieczyć istniejące instalacje przed zniszczeniem, a w razie ich uszkodzenia do naprawienia i doprowadzenia ich do stanu pierwotnego. 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Wszelkie odpady powstałe w wyniku prowadzonych prac będą usuwane na bieżąco na koszt Wykonawcy.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ind w:left="357" w:hanging="357"/>
        <w:jc w:val="both"/>
        <w:rPr>
          <w:szCs w:val="24"/>
        </w:rPr>
      </w:pPr>
      <w:r w:rsidRPr="0038644F">
        <w:rPr>
          <w:szCs w:val="24"/>
        </w:rPr>
        <w:t>Wszelkie prace w ramach zadania wykonywane będą na obiekcie czynnym. Prace te należy przeprowadzać w sposób zapewniający ciągłość pracy i bezpieczeństwo osób i mienia znajdujących się w strefie zagrożenia. Wszelkie koszty związane ze stratami przez niewłaściwe zabezpieczenie będą obciążać Wykonawcę.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ind w:left="357" w:hanging="357"/>
        <w:jc w:val="both"/>
        <w:rPr>
          <w:szCs w:val="24"/>
        </w:rPr>
      </w:pPr>
      <w:r w:rsidRPr="0038644F">
        <w:rPr>
          <w:szCs w:val="24"/>
        </w:rPr>
        <w:t>Zamawiający nie będzie ponosił odpowiedzialności za składniki majątkowe Wykonawcy, znajdujące się na terenie budowy w trakcie realizacji przedmiotu umowy.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ind w:left="357" w:hanging="357"/>
        <w:jc w:val="both"/>
        <w:rPr>
          <w:szCs w:val="24"/>
        </w:rPr>
      </w:pPr>
      <w:r w:rsidRPr="0038644F">
        <w:rPr>
          <w:szCs w:val="24"/>
        </w:rPr>
        <w:t>Wykonawca ponosi pełną odpowiedzialność cywilno-prawną za ewentualne szkody osób trzecich spowodowane brakiem lub niewłaściwym oznakowaniem i zabezpieczeniem terenu, na którym są prowadzone roboty/prace.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ind w:left="357" w:hanging="357"/>
        <w:jc w:val="both"/>
        <w:rPr>
          <w:szCs w:val="24"/>
        </w:rPr>
      </w:pPr>
      <w:r w:rsidRPr="0038644F">
        <w:rPr>
          <w:szCs w:val="24"/>
        </w:rPr>
        <w:t>Wykonawca zobowiązuje się na swój koszt dozorować mienie znajdujące się na terenie robót a także zapewnić na tymże terenie warunki bezpieczeństwa i higieny pracy.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ind w:left="357" w:hanging="357"/>
        <w:jc w:val="both"/>
        <w:rPr>
          <w:szCs w:val="24"/>
        </w:rPr>
      </w:pPr>
      <w:r w:rsidRPr="0038644F">
        <w:rPr>
          <w:szCs w:val="24"/>
        </w:rPr>
        <w:t>Wykonawca obowiązany jest zapewnić wszelkie wyroby budowlane niezbędne do realizacji przedmiotu niniejszej umowy, które nadają się do stosowania w budownictwie, tj. wyroby spełniające w całości wymogi określone w ustawie z dnia 16 kwietnia 2004 roku o wyrobach budowlanych.</w:t>
      </w:r>
    </w:p>
    <w:p w:rsidR="008538AF" w:rsidRPr="0038644F" w:rsidRDefault="008538AF" w:rsidP="008538AF">
      <w:pPr>
        <w:numPr>
          <w:ilvl w:val="0"/>
          <w:numId w:val="3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Wykonawca może wnosić o przedłużenie terminu wykonania przedmiotu umowy o czas opóźnienia, jeżeli takie opóźnienie jest lub będzie miało wpływ na wykonanie przedmiotu umowy w przypadku m.in. zawieszenia robót przez Zamawiającego.</w:t>
      </w: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  <w:r w:rsidRPr="0038644F">
        <w:rPr>
          <w:b/>
          <w:szCs w:val="24"/>
        </w:rPr>
        <w:lastRenderedPageBreak/>
        <w:t>§ 4</w:t>
      </w:r>
    </w:p>
    <w:p w:rsidR="008538AF" w:rsidRPr="0038644F" w:rsidRDefault="008538AF" w:rsidP="008538AF">
      <w:pPr>
        <w:numPr>
          <w:ilvl w:val="0"/>
          <w:numId w:val="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Strony postanawiają, że przedmiotem odbioru końcowego będzie zadanie określone w § 1 umowy. </w:t>
      </w:r>
    </w:p>
    <w:p w:rsidR="008538AF" w:rsidRPr="0038644F" w:rsidRDefault="008538AF" w:rsidP="008538AF">
      <w:pPr>
        <w:numPr>
          <w:ilvl w:val="0"/>
          <w:numId w:val="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Zakończenie robót Wykonawca zgłasza Zamawiającemu.</w:t>
      </w:r>
    </w:p>
    <w:p w:rsidR="008538AF" w:rsidRPr="0038644F" w:rsidRDefault="008538AF" w:rsidP="008538AF">
      <w:pPr>
        <w:numPr>
          <w:ilvl w:val="0"/>
          <w:numId w:val="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Zamawiający wyznaczy termin odbioru w ciągu do 3 dni roboczych od daty zgłoszenia gotowości do odbioru.                </w:t>
      </w:r>
    </w:p>
    <w:p w:rsidR="008538AF" w:rsidRPr="0038644F" w:rsidRDefault="008538AF" w:rsidP="008538AF">
      <w:pPr>
        <w:numPr>
          <w:ilvl w:val="0"/>
          <w:numId w:val="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Z czynności odbioru spisany będzie protokół zawierający wszelkie dokonywane w trakcie odbioru ustalenia, jak też terminy wyznaczone na usunięcie ewentualnych wad stwierdzonych przy odbiorze, podpisany przez uczestników odbioru. </w:t>
      </w:r>
    </w:p>
    <w:p w:rsidR="008538AF" w:rsidRPr="0038644F" w:rsidRDefault="008538AF" w:rsidP="008538AF">
      <w:pPr>
        <w:numPr>
          <w:ilvl w:val="0"/>
          <w:numId w:val="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 wypadku stwierdzenia w toku odbioru wad przedmiotu umowy Wykonawca zobowiązany jest do ich usunięcia w terminie wyznaczonym przez Zamawiającego oraz              o zawiadomieniu o powyższym Zamawiającego.</w:t>
      </w:r>
    </w:p>
    <w:p w:rsidR="008538AF" w:rsidRPr="0038644F" w:rsidRDefault="008538AF" w:rsidP="008538AF">
      <w:pPr>
        <w:numPr>
          <w:ilvl w:val="0"/>
          <w:numId w:val="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Zamawiający odmówi odbioru, jeżeli nie został wykonany cały zakres robót objętych zleceniem lub wykonane prace mają wady uniemożliwiające właściwe użytkowanie terenu.</w:t>
      </w:r>
    </w:p>
    <w:p w:rsidR="008538AF" w:rsidRPr="0038644F" w:rsidRDefault="008538AF" w:rsidP="008538AF">
      <w:pPr>
        <w:numPr>
          <w:ilvl w:val="0"/>
          <w:numId w:val="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W razie odebrania przedmiotu Umowy z zastrzeżeniem, co do stwierdzonych przy odbiorze wad lub stwierdzenia tych wad w okresie rękojmi Zamawiający może: </w:t>
      </w:r>
    </w:p>
    <w:p w:rsidR="008538AF" w:rsidRPr="0038644F" w:rsidRDefault="008538AF" w:rsidP="008538AF">
      <w:pPr>
        <w:pStyle w:val="Akapitzlist"/>
        <w:numPr>
          <w:ilvl w:val="1"/>
          <w:numId w:val="5"/>
        </w:numPr>
        <w:overflowPunct/>
        <w:autoSpaceDE/>
        <w:adjustRightInd/>
        <w:ind w:left="851"/>
        <w:jc w:val="both"/>
        <w:rPr>
          <w:szCs w:val="24"/>
        </w:rPr>
      </w:pPr>
      <w:r w:rsidRPr="0038644F">
        <w:rPr>
          <w:szCs w:val="24"/>
        </w:rPr>
        <w:t>żądać usunięcia tych wad - jeżeli wady nadają się do usunięcia – wyznaczając pisemnie Wykonawcy odpowiedni termin;</w:t>
      </w:r>
    </w:p>
    <w:p w:rsidR="008538AF" w:rsidRPr="0038644F" w:rsidRDefault="008538AF" w:rsidP="008538AF">
      <w:pPr>
        <w:pStyle w:val="Akapitzlist"/>
        <w:numPr>
          <w:ilvl w:val="0"/>
          <w:numId w:val="5"/>
        </w:numPr>
        <w:overflowPunct/>
        <w:autoSpaceDE/>
        <w:adjustRightInd/>
        <w:ind w:left="851"/>
        <w:jc w:val="both"/>
        <w:rPr>
          <w:szCs w:val="24"/>
        </w:rPr>
      </w:pPr>
      <w:r w:rsidRPr="0038644F">
        <w:rPr>
          <w:szCs w:val="24"/>
        </w:rPr>
        <w:t>obniżyć wynagrodzenie, jeżeli wady usunąć się nie dadzą lub z okoliczności wynika,                             że Wykonawca nie zdoła ich usunąć w czasie odpowiednim lub, gdy Wykonawca nie usunął wad w wyznaczonym przez Zamawiającego terminie – a wady są nieistotne.</w:t>
      </w:r>
    </w:p>
    <w:p w:rsidR="008538AF" w:rsidRPr="0038644F" w:rsidRDefault="008538AF" w:rsidP="008538AF">
      <w:pPr>
        <w:numPr>
          <w:ilvl w:val="0"/>
          <w:numId w:val="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 przypadku, gdy Wykonawca odmówi usunięcia wad lub nie usunie ich w terminie wyznaczonym przez Zamawiającego lub z okoliczności wynika, iż nie zdoła ich usunąć w tym terminie, Zamawiający ma prawo zlecić usunięcie tych wad osobie trzeciej na koszt i ryzyko Wykonawcy.</w:t>
      </w:r>
    </w:p>
    <w:p w:rsidR="008538AF" w:rsidRPr="0038644F" w:rsidRDefault="008538AF" w:rsidP="008538AF">
      <w:pPr>
        <w:numPr>
          <w:ilvl w:val="0"/>
          <w:numId w:val="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Dokumentem potwierdzającym przyjęcie przez Zamawiającego wykonanego przedmiotu umowy będzie protokół końcowy odbioru robót, podpisany przez Strony umowy. </w:t>
      </w:r>
    </w:p>
    <w:p w:rsidR="008538AF" w:rsidRPr="0038644F" w:rsidRDefault="008538AF" w:rsidP="008538AF">
      <w:pPr>
        <w:keepNext/>
        <w:overflowPunct/>
        <w:autoSpaceDE/>
        <w:adjustRightInd/>
        <w:spacing w:before="240" w:after="60"/>
        <w:jc w:val="center"/>
        <w:outlineLvl w:val="3"/>
        <w:rPr>
          <w:b/>
          <w:bCs/>
          <w:szCs w:val="24"/>
        </w:rPr>
      </w:pPr>
      <w:r w:rsidRPr="0038644F">
        <w:rPr>
          <w:b/>
          <w:bCs/>
          <w:szCs w:val="24"/>
        </w:rPr>
        <w:t xml:space="preserve">§ 5 </w:t>
      </w:r>
    </w:p>
    <w:p w:rsidR="008538AF" w:rsidRPr="0038644F" w:rsidRDefault="008538AF" w:rsidP="008538AF">
      <w:pPr>
        <w:numPr>
          <w:ilvl w:val="0"/>
          <w:numId w:val="6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Wynagrodzenie ryczałtowe za wykonanie przedmiotu umowy określa się łącznie na kwotę: </w:t>
      </w:r>
    </w:p>
    <w:p w:rsidR="008538AF" w:rsidRPr="0038644F" w:rsidRDefault="008538AF" w:rsidP="008538AF">
      <w:pPr>
        <w:ind w:left="426"/>
        <w:rPr>
          <w:b/>
          <w:szCs w:val="24"/>
        </w:rPr>
      </w:pPr>
      <w:r w:rsidRPr="0038644F">
        <w:rPr>
          <w:b/>
          <w:szCs w:val="24"/>
        </w:rPr>
        <w:t xml:space="preserve">brutto: …………. zł </w:t>
      </w:r>
      <w:r w:rsidRPr="0038644F">
        <w:rPr>
          <w:szCs w:val="24"/>
        </w:rPr>
        <w:t>(słownie: …………………).</w:t>
      </w:r>
    </w:p>
    <w:p w:rsidR="008538AF" w:rsidRPr="0038644F" w:rsidRDefault="008538AF" w:rsidP="008538AF">
      <w:pPr>
        <w:numPr>
          <w:ilvl w:val="0"/>
          <w:numId w:val="7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Wynagrodzenie </w:t>
      </w:r>
      <w:r w:rsidRPr="0038644F">
        <w:rPr>
          <w:b/>
          <w:szCs w:val="24"/>
        </w:rPr>
        <w:t xml:space="preserve">Wykonawcy </w:t>
      </w:r>
      <w:r w:rsidRPr="0038644F">
        <w:rPr>
          <w:szCs w:val="24"/>
        </w:rPr>
        <w:t>obejmuje wszelkie koszty związane z wykonaniem przedmiotu umowy.</w:t>
      </w:r>
    </w:p>
    <w:p w:rsidR="008538AF" w:rsidRPr="0038644F" w:rsidRDefault="008538AF" w:rsidP="008538AF">
      <w:pPr>
        <w:numPr>
          <w:ilvl w:val="0"/>
          <w:numId w:val="7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Protokół, o którym mowa w § 4 ust. 4, stanowi podstawę do zafakturowania wynagrodzenia za zdany Zamawiającemu przedmiot umowy.</w:t>
      </w:r>
    </w:p>
    <w:p w:rsidR="008538AF" w:rsidRPr="0038644F" w:rsidRDefault="008538AF" w:rsidP="008538AF">
      <w:pPr>
        <w:numPr>
          <w:ilvl w:val="0"/>
          <w:numId w:val="7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Należne płatności za realizację przedmiotu umowy będą dokonane na rachunek </w:t>
      </w:r>
      <w:r w:rsidRPr="0038644F">
        <w:rPr>
          <w:b/>
          <w:szCs w:val="24"/>
        </w:rPr>
        <w:t>Wykonawcy</w:t>
      </w:r>
      <w:r w:rsidRPr="0038644F">
        <w:rPr>
          <w:szCs w:val="24"/>
        </w:rPr>
        <w:t xml:space="preserve"> wskazany w treści faktury.</w:t>
      </w:r>
    </w:p>
    <w:p w:rsidR="008538AF" w:rsidRPr="0038644F" w:rsidRDefault="008538AF" w:rsidP="008538AF">
      <w:pPr>
        <w:numPr>
          <w:ilvl w:val="0"/>
          <w:numId w:val="7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Faktura za wykonanie przedmiotu umowy zostanie uregulowana przelewem w terminie do 30 dni od dnia zakończenia realizacji przedmiotu umowy (odbioru końcowego) oraz po jej złożeniu w siedzibie </w:t>
      </w:r>
      <w:r w:rsidRPr="0038644F">
        <w:rPr>
          <w:b/>
          <w:szCs w:val="24"/>
        </w:rPr>
        <w:t>Zamawiającego</w:t>
      </w:r>
      <w:r w:rsidRPr="0038644F">
        <w:rPr>
          <w:szCs w:val="24"/>
        </w:rPr>
        <w:t xml:space="preserve">. </w:t>
      </w:r>
    </w:p>
    <w:p w:rsidR="008538AF" w:rsidRPr="0038644F" w:rsidRDefault="008538AF" w:rsidP="008538AF">
      <w:pPr>
        <w:numPr>
          <w:ilvl w:val="0"/>
          <w:numId w:val="7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 razie opóźnienia w zapłacie wynagrodzenia, Wykonawca ma prawo do naliczania odsetek ustawowych za opóźnienie.</w:t>
      </w:r>
    </w:p>
    <w:p w:rsidR="008538AF" w:rsidRPr="0038644F" w:rsidRDefault="008538AF" w:rsidP="008538AF">
      <w:pPr>
        <w:numPr>
          <w:ilvl w:val="0"/>
          <w:numId w:val="7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Faktury za zleconą usługę zostaną wystawiona na Powiat Świdnicki według następującego schematu:</w:t>
      </w:r>
    </w:p>
    <w:p w:rsidR="008538AF" w:rsidRPr="0038644F" w:rsidRDefault="008538AF" w:rsidP="008538AF">
      <w:pPr>
        <w:tabs>
          <w:tab w:val="num" w:pos="360"/>
        </w:tabs>
        <w:overflowPunct/>
        <w:autoSpaceDE/>
        <w:adjustRightInd/>
        <w:ind w:left="426" w:hanging="142"/>
        <w:jc w:val="both"/>
        <w:rPr>
          <w:szCs w:val="24"/>
        </w:rPr>
      </w:pPr>
      <w:r w:rsidRPr="0038644F">
        <w:rPr>
          <w:b/>
          <w:szCs w:val="24"/>
        </w:rPr>
        <w:tab/>
        <w:t xml:space="preserve"> Nabywca: Powiat Świdnicki</w:t>
      </w:r>
      <w:r w:rsidRPr="0038644F">
        <w:rPr>
          <w:szCs w:val="24"/>
        </w:rPr>
        <w:t xml:space="preserve">, </w:t>
      </w:r>
    </w:p>
    <w:p w:rsidR="008538AF" w:rsidRPr="0038644F" w:rsidRDefault="008538AF" w:rsidP="008538AF">
      <w:pPr>
        <w:tabs>
          <w:tab w:val="num" w:pos="360"/>
        </w:tabs>
        <w:overflowPunct/>
        <w:autoSpaceDE/>
        <w:adjustRightInd/>
        <w:ind w:left="426" w:hanging="142"/>
        <w:jc w:val="both"/>
        <w:rPr>
          <w:szCs w:val="24"/>
        </w:rPr>
      </w:pPr>
      <w:r w:rsidRPr="0038644F">
        <w:rPr>
          <w:b/>
          <w:szCs w:val="24"/>
        </w:rPr>
        <w:t xml:space="preserve">   </w:t>
      </w:r>
      <w:r w:rsidRPr="0038644F">
        <w:rPr>
          <w:szCs w:val="24"/>
        </w:rPr>
        <w:t>ul. Marii Skłodowskiej-Curie 7, 58-100 Świdnica, NIP 884-23-69-827;</w:t>
      </w:r>
    </w:p>
    <w:p w:rsidR="008538AF" w:rsidRPr="0038644F" w:rsidRDefault="008538AF" w:rsidP="008538AF">
      <w:pPr>
        <w:tabs>
          <w:tab w:val="num" w:pos="360"/>
        </w:tabs>
        <w:overflowPunct/>
        <w:autoSpaceDE/>
        <w:adjustRightInd/>
        <w:ind w:left="426"/>
        <w:jc w:val="both"/>
        <w:rPr>
          <w:szCs w:val="24"/>
        </w:rPr>
      </w:pPr>
      <w:r w:rsidRPr="0038644F">
        <w:rPr>
          <w:b/>
          <w:szCs w:val="24"/>
        </w:rPr>
        <w:t>Odbiorca: Powiatowe Centrum Pomocy Rodzinie w Świdnicy</w:t>
      </w:r>
      <w:r w:rsidRPr="0038644F">
        <w:rPr>
          <w:szCs w:val="24"/>
        </w:rPr>
        <w:t xml:space="preserve">, </w:t>
      </w:r>
    </w:p>
    <w:p w:rsidR="008538AF" w:rsidRPr="0038644F" w:rsidRDefault="008538AF" w:rsidP="008538AF">
      <w:pPr>
        <w:tabs>
          <w:tab w:val="num" w:pos="360"/>
        </w:tabs>
        <w:overflowPunct/>
        <w:autoSpaceDE/>
        <w:adjustRightInd/>
        <w:ind w:left="426"/>
        <w:jc w:val="both"/>
        <w:rPr>
          <w:szCs w:val="24"/>
        </w:rPr>
      </w:pPr>
      <w:r w:rsidRPr="0038644F">
        <w:rPr>
          <w:szCs w:val="24"/>
        </w:rPr>
        <w:t>ul. Wałbrzyska 15, 58-100 Świdnica.</w:t>
      </w:r>
    </w:p>
    <w:p w:rsidR="008538AF" w:rsidRPr="0038644F" w:rsidRDefault="008538AF" w:rsidP="008538AF">
      <w:pPr>
        <w:pStyle w:val="Gwka"/>
        <w:ind w:left="426"/>
        <w:rPr>
          <w:b/>
          <w:bCs/>
        </w:rPr>
      </w:pPr>
    </w:p>
    <w:p w:rsidR="008538AF" w:rsidRPr="0038644F" w:rsidRDefault="008538AF" w:rsidP="008538AF">
      <w:pPr>
        <w:pStyle w:val="Gwka"/>
        <w:ind w:left="426"/>
        <w:rPr>
          <w:bCs/>
        </w:rPr>
      </w:pPr>
      <w:r w:rsidRPr="0038644F">
        <w:rPr>
          <w:b/>
          <w:bCs/>
        </w:rPr>
        <w:lastRenderedPageBreak/>
        <w:t xml:space="preserve">Dane dot. </w:t>
      </w:r>
      <w:proofErr w:type="spellStart"/>
      <w:r w:rsidRPr="0038644F">
        <w:rPr>
          <w:b/>
          <w:bCs/>
        </w:rPr>
        <w:t>KSeF</w:t>
      </w:r>
      <w:proofErr w:type="spellEnd"/>
      <w:r w:rsidRPr="0038644F">
        <w:rPr>
          <w:b/>
          <w:bCs/>
        </w:rPr>
        <w:t>:</w:t>
      </w:r>
    </w:p>
    <w:p w:rsidR="008538AF" w:rsidRPr="0038644F" w:rsidRDefault="008538AF" w:rsidP="008538AF">
      <w:pPr>
        <w:pStyle w:val="Gwka"/>
        <w:ind w:left="426"/>
        <w:rPr>
          <w:b/>
          <w:bCs/>
        </w:rPr>
      </w:pPr>
    </w:p>
    <w:p w:rsidR="008538AF" w:rsidRPr="0038644F" w:rsidRDefault="008538AF" w:rsidP="008538AF">
      <w:pPr>
        <w:pStyle w:val="Gwka"/>
        <w:ind w:left="426"/>
        <w:rPr>
          <w:b/>
          <w:bCs/>
        </w:rPr>
      </w:pPr>
      <w:r w:rsidRPr="0038644F">
        <w:rPr>
          <w:b/>
          <w:bCs/>
        </w:rPr>
        <w:t>Nabywca (Podmiot 2) – nazwa podatnika:</w:t>
      </w:r>
    </w:p>
    <w:p w:rsidR="008538AF" w:rsidRPr="0038644F" w:rsidRDefault="008538AF" w:rsidP="008538AF">
      <w:pPr>
        <w:pStyle w:val="Gwka"/>
        <w:ind w:left="426"/>
        <w:rPr>
          <w:bCs/>
        </w:rPr>
      </w:pPr>
      <w:r w:rsidRPr="0038644F">
        <w:rPr>
          <w:bCs/>
        </w:rPr>
        <w:t>Nazwa JST: Powiat Świdnicki</w:t>
      </w:r>
    </w:p>
    <w:p w:rsidR="008538AF" w:rsidRPr="0038644F" w:rsidRDefault="008538AF" w:rsidP="008538AF">
      <w:pPr>
        <w:pStyle w:val="Gwka"/>
        <w:ind w:left="426"/>
        <w:rPr>
          <w:bCs/>
        </w:rPr>
      </w:pPr>
      <w:r w:rsidRPr="0038644F">
        <w:rPr>
          <w:bCs/>
        </w:rPr>
        <w:t>Adres JST dla celów VAT: ul. Marii Skłodowskiej – Curie 7, 58-100 Świdnica</w:t>
      </w:r>
    </w:p>
    <w:p w:rsidR="008538AF" w:rsidRPr="0038644F" w:rsidRDefault="008538AF" w:rsidP="008538AF">
      <w:pPr>
        <w:pStyle w:val="Gwka"/>
        <w:ind w:left="426"/>
        <w:rPr>
          <w:bCs/>
        </w:rPr>
      </w:pPr>
      <w:r w:rsidRPr="0038644F">
        <w:rPr>
          <w:bCs/>
        </w:rPr>
        <w:t>NIP JST dla celów VAT -884-23-69-827</w:t>
      </w:r>
    </w:p>
    <w:p w:rsidR="008538AF" w:rsidRPr="0038644F" w:rsidRDefault="008538AF" w:rsidP="008538AF">
      <w:pPr>
        <w:pStyle w:val="Gwka"/>
        <w:ind w:left="426"/>
        <w:rPr>
          <w:bCs/>
        </w:rPr>
      </w:pPr>
      <w:r w:rsidRPr="0038644F">
        <w:rPr>
          <w:bCs/>
        </w:rPr>
        <w:t>Znacznik JST: „1”lub „ tak”</w:t>
      </w:r>
    </w:p>
    <w:p w:rsidR="008538AF" w:rsidRPr="0038644F" w:rsidRDefault="008538AF" w:rsidP="008538AF">
      <w:pPr>
        <w:pStyle w:val="Gwka"/>
        <w:ind w:left="426"/>
        <w:rPr>
          <w:b/>
          <w:bCs/>
        </w:rPr>
      </w:pPr>
      <w:r w:rsidRPr="0038644F">
        <w:rPr>
          <w:b/>
          <w:bCs/>
        </w:rPr>
        <w:t>Odbiorca (Podmiot 3) – nazwa jednostki podrzędnej podatnika/wydziału</w:t>
      </w:r>
    </w:p>
    <w:p w:rsidR="008538AF" w:rsidRPr="0038644F" w:rsidRDefault="008538AF" w:rsidP="008538AF">
      <w:pPr>
        <w:pStyle w:val="Gwka"/>
        <w:ind w:left="426"/>
        <w:rPr>
          <w:bCs/>
        </w:rPr>
      </w:pPr>
      <w:r w:rsidRPr="0038644F">
        <w:rPr>
          <w:bCs/>
        </w:rPr>
        <w:t>Nazwa jednostki: Powiatowe Centrum Pomocy Rodzinie</w:t>
      </w:r>
    </w:p>
    <w:p w:rsidR="008538AF" w:rsidRPr="0038644F" w:rsidRDefault="008538AF" w:rsidP="008538AF">
      <w:pPr>
        <w:pStyle w:val="Gwka"/>
        <w:ind w:left="426"/>
        <w:rPr>
          <w:bCs/>
        </w:rPr>
      </w:pPr>
      <w:r w:rsidRPr="0038644F">
        <w:rPr>
          <w:bCs/>
        </w:rPr>
        <w:t>Adres jednostki: ul. Wałbrzyska 15, 58-100 Świdnica</w:t>
      </w:r>
    </w:p>
    <w:p w:rsidR="008538AF" w:rsidRPr="0038644F" w:rsidRDefault="008538AF" w:rsidP="008538AF">
      <w:pPr>
        <w:pStyle w:val="Gwka"/>
        <w:ind w:left="426"/>
        <w:rPr>
          <w:bCs/>
        </w:rPr>
      </w:pPr>
      <w:r w:rsidRPr="0038644F">
        <w:rPr>
          <w:bCs/>
        </w:rPr>
        <w:t>NIP jednostki dla celów (ID Wew.): 884-22-45-249</w:t>
      </w:r>
    </w:p>
    <w:p w:rsidR="008538AF" w:rsidRPr="0038644F" w:rsidRDefault="008538AF" w:rsidP="008538AF">
      <w:pPr>
        <w:pStyle w:val="Gwka"/>
        <w:ind w:left="426"/>
        <w:rPr>
          <w:bCs/>
        </w:rPr>
      </w:pPr>
      <w:r w:rsidRPr="0038644F">
        <w:rPr>
          <w:bCs/>
        </w:rPr>
        <w:t>Znacznika (Rola): „8</w:t>
      </w:r>
    </w:p>
    <w:p w:rsidR="008538AF" w:rsidRPr="0038644F" w:rsidRDefault="008538AF" w:rsidP="008538AF">
      <w:pPr>
        <w:pStyle w:val="Tekstpodstawowywcit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644F">
        <w:rPr>
          <w:rFonts w:ascii="Times New Roman" w:hAnsi="Times New Roman" w:cs="Times New Roman"/>
          <w:sz w:val="24"/>
          <w:szCs w:val="24"/>
          <w:lang w:bidi="pl-PL"/>
        </w:rPr>
        <w:t>Wykonawca oświadcza, że numer rachunku bankowego wskazany przez niego w wystawionych fakturach jest numerem właściwym do dokonywania rozliczeń na zasadach podzielonej płatności (</w:t>
      </w:r>
      <w:proofErr w:type="spellStart"/>
      <w:r w:rsidRPr="0038644F">
        <w:rPr>
          <w:rFonts w:ascii="Times New Roman" w:hAnsi="Times New Roman" w:cs="Times New Roman"/>
          <w:sz w:val="24"/>
          <w:szCs w:val="24"/>
          <w:lang w:bidi="pl-PL"/>
        </w:rPr>
        <w:t>split</w:t>
      </w:r>
      <w:proofErr w:type="spellEnd"/>
      <w:r w:rsidRPr="0038644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proofErr w:type="spellStart"/>
      <w:r w:rsidRPr="0038644F">
        <w:rPr>
          <w:rFonts w:ascii="Times New Roman" w:hAnsi="Times New Roman" w:cs="Times New Roman"/>
          <w:sz w:val="24"/>
          <w:szCs w:val="24"/>
          <w:lang w:bidi="pl-PL"/>
        </w:rPr>
        <w:t>payment</w:t>
      </w:r>
      <w:proofErr w:type="spellEnd"/>
      <w:r w:rsidRPr="0038644F">
        <w:rPr>
          <w:rFonts w:ascii="Times New Roman" w:hAnsi="Times New Roman" w:cs="Times New Roman"/>
          <w:sz w:val="24"/>
          <w:szCs w:val="24"/>
          <w:lang w:bidi="pl-PL"/>
        </w:rPr>
        <w:t xml:space="preserve">), zgodnie z ustawą z dnia 11 marca 2004 r. o podatku od towarów i usług. </w:t>
      </w:r>
    </w:p>
    <w:p w:rsidR="008538AF" w:rsidRPr="0038644F" w:rsidRDefault="008538AF" w:rsidP="008538AF">
      <w:pPr>
        <w:pStyle w:val="Tekstpodstawowywcit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644F">
        <w:rPr>
          <w:rFonts w:ascii="Times New Roman" w:hAnsi="Times New Roman" w:cs="Times New Roman"/>
          <w:sz w:val="24"/>
          <w:szCs w:val="24"/>
          <w:lang w:bidi="pl-PL"/>
        </w:rPr>
        <w:t>Ponadto Wykonawca oświadcza, że jest zgłoszony do białej listy podatników,                                         a Zamawiający zastrzega, że płatność za należności z faktur Wykonawcy nie zostanie zrealizowana w terminie w przypadku braku rachunku bankowego Wykonawcy w białej liście podatników VAT – do czasu jego umieszczenia lub wskazania prawidłowego numeru rachunku. Za czas opóźnienia związanego ze zgłoszeniem przez Wykonawcę takiego rachunku nie będą należne odsetki za opóźnienie.</w:t>
      </w:r>
    </w:p>
    <w:p w:rsidR="008538AF" w:rsidRPr="0038644F" w:rsidRDefault="008538AF" w:rsidP="008538AF">
      <w:pPr>
        <w:pStyle w:val="Tekstpodstawowywcit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644F">
        <w:rPr>
          <w:rFonts w:ascii="Times New Roman" w:hAnsi="Times New Roman" w:cs="Times New Roman"/>
          <w:sz w:val="24"/>
          <w:szCs w:val="24"/>
          <w:lang w:bidi="pl-PL"/>
        </w:rPr>
        <w:t>Wykonawcę, który będzie korzystał z Platformy Elektronicznego Fakturowania (PEF) do wystawiania i przesyłania Zamawiającemu e-faktur, zobowiązuje się do wypełnienia na PEF pola „Odbiorca Usługi” danymi Jednostki Organizacyjnej, bez NIP. Jako „Nabywca Usługi” Wykonawca zobowiązany jest wpisać dane oraz NIP Powiatu Świdnickiego, jak w ust. 6.</w:t>
      </w:r>
    </w:p>
    <w:p w:rsidR="008538AF" w:rsidRPr="0038644F" w:rsidRDefault="008538AF" w:rsidP="008538AF">
      <w:pPr>
        <w:pStyle w:val="Tekstpodstawowywcit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644F">
        <w:rPr>
          <w:rFonts w:ascii="Times New Roman" w:hAnsi="Times New Roman" w:cs="Times New Roman"/>
          <w:sz w:val="24"/>
          <w:szCs w:val="24"/>
          <w:lang w:bidi="pl-PL"/>
        </w:rPr>
        <w:t>Faktury korygujące i duplikaty faktur do faktur przesyłanych Zamawiającemu w formie elektronicznej Wykonawca zobowiązuje się przesyłać w formie elektronicznej (za pośrednictwem PEF), chyba że przeszkody formalne i techniczne uniemożliwiają wystawienie i przesłanie faktury elektronicznej, na co Wykonawca wyraża zgodę.</w:t>
      </w:r>
    </w:p>
    <w:p w:rsidR="008538AF" w:rsidRPr="0038644F" w:rsidRDefault="008538AF" w:rsidP="008538AF">
      <w:pPr>
        <w:pStyle w:val="Tekstpodstawowywcit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644F">
        <w:rPr>
          <w:rFonts w:ascii="Times New Roman" w:hAnsi="Times New Roman" w:cs="Times New Roman"/>
          <w:sz w:val="24"/>
          <w:szCs w:val="24"/>
          <w:lang w:bidi="pl-PL"/>
        </w:rPr>
        <w:t>Wykonawca wskazuje, że właściwym dla niego Urzędem Skarbowym jest Urząd Skarbowy w ………….</w:t>
      </w:r>
    </w:p>
    <w:p w:rsidR="008538AF" w:rsidRPr="0038644F" w:rsidRDefault="008538AF" w:rsidP="008538AF">
      <w:pPr>
        <w:pStyle w:val="Tekstpodstawowywcit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644F">
        <w:rPr>
          <w:rFonts w:ascii="Times New Roman" w:hAnsi="Times New Roman" w:cs="Times New Roman"/>
          <w:sz w:val="24"/>
          <w:szCs w:val="24"/>
          <w:lang w:bidi="pl-PL"/>
        </w:rPr>
        <w:t>Wykonawca oświadcza, że jest / nie jest dużym przedsiębiorcą w rozumieniu art. 4 pkt. 6) ustawy z dnia 8 marca 2013 r. o przeciwdziałaniu nadmiernym opóźnieniom w transakcjach handlowych (</w:t>
      </w:r>
      <w:proofErr w:type="spellStart"/>
      <w:r w:rsidRPr="0038644F">
        <w:rPr>
          <w:rFonts w:ascii="Times New Roman" w:hAnsi="Times New Roman" w:cs="Times New Roman"/>
          <w:sz w:val="24"/>
          <w:szCs w:val="24"/>
          <w:lang w:bidi="pl-PL"/>
        </w:rPr>
        <w:t>t.j</w:t>
      </w:r>
      <w:proofErr w:type="spellEnd"/>
      <w:r w:rsidRPr="0038644F">
        <w:rPr>
          <w:rFonts w:ascii="Times New Roman" w:hAnsi="Times New Roman" w:cs="Times New Roman"/>
          <w:sz w:val="24"/>
          <w:szCs w:val="24"/>
          <w:lang w:bidi="pl-PL"/>
        </w:rPr>
        <w:t xml:space="preserve">. Dz. U. z 2023 r. poz. 1790 z </w:t>
      </w:r>
      <w:proofErr w:type="spellStart"/>
      <w:r w:rsidRPr="0038644F">
        <w:rPr>
          <w:rFonts w:ascii="Times New Roman" w:hAnsi="Times New Roman" w:cs="Times New Roman"/>
          <w:sz w:val="24"/>
          <w:szCs w:val="24"/>
          <w:lang w:bidi="pl-PL"/>
        </w:rPr>
        <w:t>późn</w:t>
      </w:r>
      <w:proofErr w:type="spellEnd"/>
      <w:r w:rsidRPr="0038644F">
        <w:rPr>
          <w:rFonts w:ascii="Times New Roman" w:hAnsi="Times New Roman" w:cs="Times New Roman"/>
          <w:sz w:val="24"/>
          <w:szCs w:val="24"/>
          <w:lang w:bidi="pl-PL"/>
        </w:rPr>
        <w:t xml:space="preserve">. zm.). </w:t>
      </w: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  <w:r w:rsidRPr="0038644F">
        <w:rPr>
          <w:b/>
          <w:szCs w:val="24"/>
        </w:rPr>
        <w:t>§ 6</w:t>
      </w:r>
    </w:p>
    <w:p w:rsidR="008538AF" w:rsidRPr="0038644F" w:rsidRDefault="008538AF" w:rsidP="008538AF">
      <w:pPr>
        <w:numPr>
          <w:ilvl w:val="1"/>
          <w:numId w:val="8"/>
        </w:numPr>
        <w:tabs>
          <w:tab w:val="num" w:pos="426"/>
        </w:tabs>
        <w:overflowPunct/>
        <w:autoSpaceDE/>
        <w:adjustRightInd/>
        <w:ind w:left="426"/>
        <w:jc w:val="both"/>
        <w:rPr>
          <w:szCs w:val="24"/>
        </w:rPr>
      </w:pPr>
      <w:r w:rsidRPr="0038644F">
        <w:rPr>
          <w:szCs w:val="24"/>
        </w:rPr>
        <w:t xml:space="preserve">Na wykonane w ramach niniejszej umowy prace Wykonawca udziela Zamawiającemu gwarancji na okres </w:t>
      </w:r>
      <w:r w:rsidRPr="0038644F">
        <w:rPr>
          <w:b/>
          <w:szCs w:val="24"/>
        </w:rPr>
        <w:t>36 miesięcy</w:t>
      </w:r>
      <w:r w:rsidRPr="0038644F">
        <w:rPr>
          <w:szCs w:val="24"/>
        </w:rPr>
        <w:t xml:space="preserve"> liczonych od dnia bezusterkowego odbioru robót.</w:t>
      </w:r>
    </w:p>
    <w:p w:rsidR="008538AF" w:rsidRPr="0038644F" w:rsidRDefault="008538AF" w:rsidP="008538AF">
      <w:pPr>
        <w:numPr>
          <w:ilvl w:val="1"/>
          <w:numId w:val="8"/>
        </w:numPr>
        <w:tabs>
          <w:tab w:val="num" w:pos="426"/>
        </w:tabs>
        <w:overflowPunct/>
        <w:autoSpaceDE/>
        <w:adjustRightInd/>
        <w:ind w:left="426"/>
        <w:jc w:val="both"/>
        <w:rPr>
          <w:szCs w:val="24"/>
        </w:rPr>
      </w:pPr>
      <w:r w:rsidRPr="0038644F">
        <w:rPr>
          <w:szCs w:val="24"/>
        </w:rPr>
        <w:t>W razie stwierdzenia wad w wykonaniu zleconych robót, które ujawniły się po odbiorze, Zamawiający złoży Wykonawcy stosowną reklamację, który udzieli odpowiedzi na nią                         w ciągu 7 dni, a po bezskutecznym upływie tego terminu reklamacja uważana będzie za uznaną w całości zgodnie z żądaniem Zamawiającego.</w:t>
      </w:r>
    </w:p>
    <w:p w:rsidR="008538AF" w:rsidRPr="0038644F" w:rsidRDefault="008538AF" w:rsidP="008538AF">
      <w:pPr>
        <w:numPr>
          <w:ilvl w:val="1"/>
          <w:numId w:val="8"/>
        </w:numPr>
        <w:tabs>
          <w:tab w:val="num" w:pos="426"/>
        </w:tabs>
        <w:overflowPunct/>
        <w:autoSpaceDE/>
        <w:adjustRightInd/>
        <w:ind w:left="426"/>
        <w:jc w:val="both"/>
        <w:rPr>
          <w:szCs w:val="24"/>
        </w:rPr>
      </w:pPr>
      <w:r w:rsidRPr="0038644F">
        <w:rPr>
          <w:szCs w:val="24"/>
        </w:rPr>
        <w:t>Na wyroby gotowe okres gwarancji przyjmuje się wg okresu gwarantowanego przez producenta tych wyrobów, lecz na okres nie krótszy jak określony w § 6 ust.1 od daty odbioru robót.</w:t>
      </w:r>
    </w:p>
    <w:p w:rsidR="008538AF" w:rsidRPr="0038644F" w:rsidRDefault="008538AF" w:rsidP="008538AF">
      <w:pPr>
        <w:numPr>
          <w:ilvl w:val="1"/>
          <w:numId w:val="8"/>
        </w:numPr>
        <w:tabs>
          <w:tab w:val="num" w:pos="426"/>
        </w:tabs>
        <w:overflowPunct/>
        <w:autoSpaceDE/>
        <w:adjustRightInd/>
        <w:ind w:left="426"/>
        <w:jc w:val="both"/>
        <w:rPr>
          <w:szCs w:val="24"/>
        </w:rPr>
      </w:pPr>
      <w:r w:rsidRPr="0038644F">
        <w:rPr>
          <w:szCs w:val="24"/>
        </w:rPr>
        <w:t xml:space="preserve">W okresie gwarancji Wykonawca zobowiązuje się do bezpłatnego usunięcia wad i usterek powstałych w trakcie eksploatacji przedmiotu umowy, w terminie 5 dni </w:t>
      </w:r>
      <w:r w:rsidRPr="0038644F">
        <w:rPr>
          <w:rFonts w:eastAsia="MS Mincho"/>
          <w:szCs w:val="24"/>
        </w:rPr>
        <w:t>od daty zgłoszenia przez Zamawiającego</w:t>
      </w:r>
      <w:r w:rsidRPr="0038644F">
        <w:rPr>
          <w:szCs w:val="24"/>
        </w:rPr>
        <w:t xml:space="preserve">, jeżeli będzie to możliwe technicznie lub w innym terminie </w:t>
      </w:r>
      <w:r w:rsidRPr="0038644F">
        <w:rPr>
          <w:szCs w:val="24"/>
        </w:rPr>
        <w:lastRenderedPageBreak/>
        <w:t xml:space="preserve">uzgodnionym przez strony, a w przypadku wad szczególnie uciążliwych Wykonawca przystąpi do ich usuwania w terminie 1 dnia od daty powiadomienia. </w:t>
      </w:r>
    </w:p>
    <w:p w:rsidR="008538AF" w:rsidRPr="0038644F" w:rsidRDefault="008538AF" w:rsidP="008538AF">
      <w:pPr>
        <w:numPr>
          <w:ilvl w:val="1"/>
          <w:numId w:val="8"/>
        </w:numPr>
        <w:tabs>
          <w:tab w:val="num" w:pos="426"/>
        </w:tabs>
        <w:overflowPunct/>
        <w:autoSpaceDE/>
        <w:adjustRightInd/>
        <w:ind w:left="426"/>
        <w:jc w:val="both"/>
        <w:rPr>
          <w:szCs w:val="24"/>
        </w:rPr>
      </w:pPr>
      <w:r w:rsidRPr="0038644F">
        <w:rPr>
          <w:szCs w:val="24"/>
        </w:rPr>
        <w:t>Zamawiający ma prawo obciążyć Wykonawcę wszelkimi kosztami usunięcia wad w ramach wykonawstwa zastępczego, jeżeli Wykonawca nie przystąpi do ich usunięcia w terminie określonym wyżej, bądź usunie je nieskutecznie.</w:t>
      </w:r>
    </w:p>
    <w:p w:rsidR="008538AF" w:rsidRPr="0038644F" w:rsidRDefault="008538AF" w:rsidP="008538AF">
      <w:pPr>
        <w:numPr>
          <w:ilvl w:val="1"/>
          <w:numId w:val="8"/>
        </w:numPr>
        <w:tabs>
          <w:tab w:val="num" w:pos="426"/>
        </w:tabs>
        <w:overflowPunct/>
        <w:autoSpaceDE/>
        <w:adjustRightInd/>
        <w:ind w:left="426"/>
        <w:jc w:val="both"/>
        <w:rPr>
          <w:szCs w:val="24"/>
        </w:rPr>
      </w:pPr>
      <w:r w:rsidRPr="0038644F">
        <w:rPr>
          <w:szCs w:val="24"/>
        </w:rPr>
        <w:t xml:space="preserve">Uprawnienia Zamawiającego z tytułu gwarancji ulegają przedłużeniu o okres usuwania </w:t>
      </w:r>
      <w:bookmarkStart w:id="0" w:name="_GoBack"/>
      <w:bookmarkEnd w:id="0"/>
      <w:r w:rsidRPr="0038644F">
        <w:rPr>
          <w:szCs w:val="24"/>
        </w:rPr>
        <w:t>zgłoszonej wady lub usterki, licząc od dnia zgłoszenia przez Zamawiającego wady lub usterki, do dnia zgłoszenia przez Wykonawcę zakończenia usuwania wady lub usterki.</w:t>
      </w:r>
    </w:p>
    <w:p w:rsidR="008538AF" w:rsidRPr="0038644F" w:rsidRDefault="008538AF" w:rsidP="008538AF">
      <w:pPr>
        <w:overflowPunct/>
        <w:autoSpaceDE/>
        <w:adjustRightInd/>
        <w:rPr>
          <w:szCs w:val="24"/>
        </w:rPr>
      </w:pPr>
      <w:r w:rsidRPr="0038644F">
        <w:rPr>
          <w:szCs w:val="24"/>
        </w:rPr>
        <w:t> </w:t>
      </w: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  <w:r w:rsidRPr="0038644F">
        <w:rPr>
          <w:b/>
          <w:szCs w:val="24"/>
        </w:rPr>
        <w:t>§ 7</w:t>
      </w:r>
    </w:p>
    <w:p w:rsidR="008538AF" w:rsidRPr="0038644F" w:rsidRDefault="008538AF" w:rsidP="008538AF">
      <w:pPr>
        <w:numPr>
          <w:ilvl w:val="0"/>
          <w:numId w:val="9"/>
        </w:numPr>
        <w:overflowPunct/>
        <w:autoSpaceDE/>
        <w:adjustRightInd/>
        <w:ind w:left="357" w:hanging="357"/>
        <w:jc w:val="both"/>
        <w:rPr>
          <w:szCs w:val="24"/>
        </w:rPr>
      </w:pPr>
      <w:r w:rsidRPr="0038644F">
        <w:rPr>
          <w:szCs w:val="24"/>
        </w:rPr>
        <w:t xml:space="preserve">W przypadku nie wykonania lub nienależytego wykonania robót Zamawiający może naliczać kary: </w:t>
      </w:r>
    </w:p>
    <w:p w:rsidR="008538AF" w:rsidRPr="0038644F" w:rsidRDefault="008538AF" w:rsidP="008538AF">
      <w:pPr>
        <w:pStyle w:val="Akapitzlist"/>
        <w:numPr>
          <w:ilvl w:val="0"/>
          <w:numId w:val="1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za zwłokę w oddaniu przedmiotu w wysokości 0,2 % ryczałtowego wynagrodzenia umownego netto określonego w § 5 ust. 1 umowy, za każdy dzień zwłoki liczonej od dnia wyznaczonego na zakończenie realizacji przedmiotu umowy,</w:t>
      </w:r>
    </w:p>
    <w:p w:rsidR="008538AF" w:rsidRPr="0038644F" w:rsidRDefault="008538AF" w:rsidP="008538AF">
      <w:pPr>
        <w:pStyle w:val="Akapitzlist"/>
        <w:numPr>
          <w:ilvl w:val="0"/>
          <w:numId w:val="14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za zwłokę w usunięciu wad stwierdzonych w czasie czynności odbiorowych lub w okresie rękojmi czy gwarancji, w wysokości 0,1 % ryczałtowego wynagrodzenia netto określonego w § 5 ust. 1 umowy, za każdy dzień zwłoki liczonej od dnia wyznaczonego na usunięcie wad.</w:t>
      </w:r>
    </w:p>
    <w:p w:rsidR="008538AF" w:rsidRPr="0038644F" w:rsidRDefault="008538AF" w:rsidP="008538AF">
      <w:pPr>
        <w:pStyle w:val="Akapitzlist"/>
        <w:numPr>
          <w:ilvl w:val="0"/>
          <w:numId w:val="9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 przypadku odstąpienia od umowy, strona, która ponosi odpowiedzialność za odstąpienie zapłaci drugiej stronie karę w wysokości 20% ryczałtowego wynagrodzenia umownego netto określonego w § 5 ust. 1 umowy.</w:t>
      </w:r>
    </w:p>
    <w:p w:rsidR="008538AF" w:rsidRPr="0038644F" w:rsidRDefault="008538AF" w:rsidP="008538AF">
      <w:pPr>
        <w:pStyle w:val="Akapitzlist"/>
        <w:numPr>
          <w:ilvl w:val="0"/>
          <w:numId w:val="9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:rsidR="008538AF" w:rsidRPr="0038644F" w:rsidRDefault="008538AF" w:rsidP="008538AF">
      <w:pPr>
        <w:pStyle w:val="Akapitzlist"/>
        <w:numPr>
          <w:ilvl w:val="0"/>
          <w:numId w:val="9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 przypadku nie zapłacenia przez Zamawiającego za faktury Wykonawcy prawidłowo sporządzone  i dostarczone Zamawiającemu w umownym terminie, Zamawiający będzie płacił Wykonawcy odsetki ustawowe za opóźnienie w wysokości określonej w odrębnych przepisach w dniu ich wymagalności.</w:t>
      </w:r>
    </w:p>
    <w:p w:rsidR="008538AF" w:rsidRPr="0038644F" w:rsidRDefault="008538AF" w:rsidP="008538AF">
      <w:pPr>
        <w:pStyle w:val="Akapitzlist"/>
        <w:numPr>
          <w:ilvl w:val="0"/>
          <w:numId w:val="9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Kara umowna powinna być zapłacona przez Stronę w terminie 14 dni od daty wystąpienia przez drugą Stronę z żądaniem zapłaty.</w:t>
      </w:r>
    </w:p>
    <w:p w:rsidR="008538AF" w:rsidRPr="0038644F" w:rsidRDefault="008538AF" w:rsidP="008538AF">
      <w:pPr>
        <w:pStyle w:val="Akapitzlist"/>
        <w:numPr>
          <w:ilvl w:val="0"/>
          <w:numId w:val="9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Jeżeli zastrzeżone kary nie pokryją szkody powstałej w wyniku niewykonania lub nienależytego wykonania umowy - strony zastrzegają dochodzenie odszkodowania uzupełniającego przenoszącego wysokość kar umownych.</w:t>
      </w:r>
    </w:p>
    <w:p w:rsidR="008538AF" w:rsidRPr="0038644F" w:rsidRDefault="008538AF" w:rsidP="008538AF">
      <w:pPr>
        <w:pStyle w:val="Akapitzlist"/>
        <w:numPr>
          <w:ilvl w:val="0"/>
          <w:numId w:val="9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Wynagrodzenie Wykonawcy może zostać pomniejszone o kwotę równą wysokości nałożonych przez Zamawiającego na Wykonawcę kar umownych.</w:t>
      </w:r>
    </w:p>
    <w:p w:rsidR="008538AF" w:rsidRPr="0038644F" w:rsidRDefault="008538AF" w:rsidP="008538AF">
      <w:pPr>
        <w:pStyle w:val="Akapitzlist"/>
        <w:numPr>
          <w:ilvl w:val="0"/>
          <w:numId w:val="9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Obowiązek zapłaty kary umownej powstaje w terminie 7 dni od doręczenia zawiadomienia jej naliczeniu.</w:t>
      </w:r>
    </w:p>
    <w:p w:rsidR="008538AF" w:rsidRPr="0038644F" w:rsidRDefault="008538AF" w:rsidP="008538AF">
      <w:pPr>
        <w:pStyle w:val="Akapitzlist"/>
        <w:numPr>
          <w:ilvl w:val="0"/>
          <w:numId w:val="9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Łączna wartość kar umownych nałożonych na Wykonawcę a wynikających z realizacji niniejszej umowy nie może przekroczyć 40 % wynagrodzenia brutto określonego w § 5           ust. 1 umowy.</w:t>
      </w:r>
    </w:p>
    <w:p w:rsidR="008538AF" w:rsidRPr="0038644F" w:rsidRDefault="008538AF" w:rsidP="008538AF">
      <w:pPr>
        <w:pStyle w:val="Akapitzlist"/>
        <w:numPr>
          <w:ilvl w:val="0"/>
          <w:numId w:val="9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W przypadku odstąpienia od umowy Zamawiający zastrzega prawo do odszkodowania i kary umownej.</w:t>
      </w:r>
    </w:p>
    <w:p w:rsidR="008538AF" w:rsidRPr="0038644F" w:rsidRDefault="008538AF" w:rsidP="008538AF">
      <w:pPr>
        <w:overflowPunct/>
        <w:autoSpaceDE/>
        <w:adjustRightInd/>
        <w:rPr>
          <w:b/>
          <w:szCs w:val="24"/>
        </w:rPr>
      </w:pP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  <w:r w:rsidRPr="0038644F">
        <w:rPr>
          <w:b/>
          <w:szCs w:val="24"/>
        </w:rPr>
        <w:t>§ 8</w:t>
      </w:r>
    </w:p>
    <w:p w:rsidR="008538AF" w:rsidRPr="0038644F" w:rsidRDefault="008538AF" w:rsidP="008538AF">
      <w:pPr>
        <w:numPr>
          <w:ilvl w:val="0"/>
          <w:numId w:val="10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Strony mogą rozwiązać niniejszą umowę w każdym czasie za porozumieniem Stron. </w:t>
      </w:r>
    </w:p>
    <w:p w:rsidR="008538AF" w:rsidRPr="0038644F" w:rsidRDefault="008538AF" w:rsidP="008538AF">
      <w:pPr>
        <w:numPr>
          <w:ilvl w:val="0"/>
          <w:numId w:val="10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Zamawiający może rozwiązać niniejszą umowę za uprzednim tygodniowym okresem wypowiedzenia w przypadku, gdy Wykonawca będzie opóźniał się z wykonaniem zadania dłużej niż 3 dni, licząc od dnia zawiadomienia Wykonawcy o opóźnieniu wykonania usługi remontowej przez Zamawiającego.</w:t>
      </w:r>
    </w:p>
    <w:p w:rsidR="008538AF" w:rsidRPr="0038644F" w:rsidRDefault="008538AF" w:rsidP="008538AF">
      <w:pPr>
        <w:numPr>
          <w:ilvl w:val="0"/>
          <w:numId w:val="10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lastRenderedPageBreak/>
        <w:t>Do wzajemnego współdziałania przy wykonywaniu umowy oraz do podpisania protokołu odbioru przedmiotu umowy strony wyznaczają:</w:t>
      </w:r>
    </w:p>
    <w:p w:rsidR="008538AF" w:rsidRPr="0038644F" w:rsidRDefault="008538AF" w:rsidP="008538AF">
      <w:pPr>
        <w:numPr>
          <w:ilvl w:val="0"/>
          <w:numId w:val="15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>Beata Galewska,</w:t>
      </w:r>
      <w:r w:rsidRPr="0038644F">
        <w:rPr>
          <w:szCs w:val="24"/>
        </w:rPr>
        <w:tab/>
        <w:t xml:space="preserve">tel. 74851 50 12 </w:t>
      </w:r>
      <w:r w:rsidRPr="0038644F">
        <w:rPr>
          <w:szCs w:val="24"/>
        </w:rPr>
        <w:tab/>
        <w:t>- reprezentującego Zamawiającego.</w:t>
      </w:r>
    </w:p>
    <w:p w:rsidR="008538AF" w:rsidRPr="0038644F" w:rsidRDefault="008538AF" w:rsidP="008538AF">
      <w:pPr>
        <w:numPr>
          <w:ilvl w:val="0"/>
          <w:numId w:val="15"/>
        </w:numPr>
        <w:overflowPunct/>
        <w:autoSpaceDE/>
        <w:adjustRightInd/>
        <w:jc w:val="both"/>
        <w:rPr>
          <w:szCs w:val="24"/>
        </w:rPr>
      </w:pPr>
      <w:r w:rsidRPr="0038644F">
        <w:rPr>
          <w:szCs w:val="24"/>
        </w:rPr>
        <w:t xml:space="preserve">…………….. </w:t>
      </w:r>
      <w:r w:rsidRPr="0038644F">
        <w:rPr>
          <w:szCs w:val="24"/>
        </w:rPr>
        <w:tab/>
      </w:r>
      <w:r w:rsidRPr="0038644F">
        <w:rPr>
          <w:szCs w:val="24"/>
        </w:rPr>
        <w:tab/>
        <w:t xml:space="preserve">tel. ……. </w:t>
      </w:r>
      <w:r w:rsidRPr="0038644F">
        <w:rPr>
          <w:szCs w:val="24"/>
        </w:rPr>
        <w:tab/>
      </w:r>
      <w:r w:rsidRPr="0038644F">
        <w:rPr>
          <w:szCs w:val="24"/>
        </w:rPr>
        <w:tab/>
        <w:t>- reprezentującego Wykonawcę.</w:t>
      </w:r>
    </w:p>
    <w:p w:rsidR="008538AF" w:rsidRPr="0038644F" w:rsidRDefault="008538AF" w:rsidP="008538AF">
      <w:pPr>
        <w:overflowPunct/>
        <w:autoSpaceDE/>
        <w:adjustRightInd/>
        <w:jc w:val="center"/>
        <w:rPr>
          <w:szCs w:val="24"/>
        </w:rPr>
      </w:pPr>
    </w:p>
    <w:p w:rsidR="008538AF" w:rsidRPr="0038644F" w:rsidRDefault="008538AF" w:rsidP="008538AF">
      <w:pPr>
        <w:overflowPunct/>
        <w:autoSpaceDE/>
        <w:adjustRightInd/>
        <w:jc w:val="center"/>
        <w:rPr>
          <w:b/>
          <w:szCs w:val="24"/>
        </w:rPr>
      </w:pPr>
      <w:r w:rsidRPr="0038644F">
        <w:rPr>
          <w:b/>
          <w:szCs w:val="24"/>
        </w:rPr>
        <w:t>§ 9</w:t>
      </w:r>
    </w:p>
    <w:p w:rsidR="008538AF" w:rsidRPr="0038644F" w:rsidRDefault="008538AF" w:rsidP="008538AF">
      <w:pPr>
        <w:numPr>
          <w:ilvl w:val="0"/>
          <w:numId w:val="12"/>
        </w:numPr>
        <w:overflowPunct/>
        <w:autoSpaceDE/>
        <w:adjustRightInd/>
        <w:ind w:left="360" w:hanging="357"/>
        <w:jc w:val="both"/>
        <w:rPr>
          <w:szCs w:val="24"/>
        </w:rPr>
      </w:pPr>
      <w:r w:rsidRPr="0038644F">
        <w:rPr>
          <w:szCs w:val="24"/>
        </w:rPr>
        <w:t>Zmiany umowy wymagają formy pisemnej pod rygorem nieważności.</w:t>
      </w:r>
    </w:p>
    <w:p w:rsidR="008538AF" w:rsidRPr="0038644F" w:rsidRDefault="008538AF" w:rsidP="008538AF">
      <w:pPr>
        <w:numPr>
          <w:ilvl w:val="0"/>
          <w:numId w:val="12"/>
        </w:numPr>
        <w:overflowPunct/>
        <w:autoSpaceDE/>
        <w:adjustRightInd/>
        <w:ind w:left="360" w:hanging="357"/>
        <w:jc w:val="both"/>
        <w:rPr>
          <w:szCs w:val="24"/>
        </w:rPr>
      </w:pPr>
      <w:r w:rsidRPr="0038644F">
        <w:rPr>
          <w:szCs w:val="24"/>
        </w:rPr>
        <w:t>Strony dopuszczają możliwość zmiany zawartej umowy z zachowaniem formy pisemnej – aneksem zaakceptowanym przez obie Strony, pod rygorem nieważności takiej zmiany.</w:t>
      </w:r>
    </w:p>
    <w:p w:rsidR="008538AF" w:rsidRPr="0038644F" w:rsidRDefault="008538AF" w:rsidP="008538AF">
      <w:pPr>
        <w:numPr>
          <w:ilvl w:val="0"/>
          <w:numId w:val="12"/>
        </w:numPr>
        <w:overflowPunct/>
        <w:autoSpaceDE/>
        <w:adjustRightInd/>
        <w:ind w:left="360" w:hanging="357"/>
        <w:jc w:val="both"/>
        <w:rPr>
          <w:szCs w:val="24"/>
        </w:rPr>
      </w:pPr>
      <w:r w:rsidRPr="0038644F">
        <w:rPr>
          <w:szCs w:val="24"/>
        </w:rPr>
        <w:t>Ewentualne zmiany do niniejszej umowy wprowadzane będą konsensualnie, zgodnie                            z zapisami ustawy z dnia 23 kwietnia 1964 r. Kodeks cywilny (tj. Dz.U. z 2025 r. poz. 1071 ze zm.).</w:t>
      </w:r>
    </w:p>
    <w:p w:rsidR="008538AF" w:rsidRPr="0038644F" w:rsidRDefault="008538AF" w:rsidP="008538AF">
      <w:pPr>
        <w:numPr>
          <w:ilvl w:val="0"/>
          <w:numId w:val="12"/>
        </w:numPr>
        <w:overflowPunct/>
        <w:autoSpaceDE/>
        <w:adjustRightInd/>
        <w:ind w:left="360" w:hanging="357"/>
        <w:jc w:val="both"/>
        <w:rPr>
          <w:szCs w:val="24"/>
        </w:rPr>
      </w:pPr>
      <w:r w:rsidRPr="0038644F">
        <w:rPr>
          <w:szCs w:val="24"/>
        </w:rPr>
        <w:t>Wykonawca został poinformowany o zasadach przetwarzania swoich danych osobowych przez Zamawiającego zgodnie z klauzulą informacyjną o przetwarzaniu danych osobowych oraz o tym, że Administratorem Danych Osobowych jest Powiatowe Centrum Pomocy Rodzinie w Świdnicy oraz został poinformowany, o zasadach przetwarzania swoich danych osobowych przez podmiot reprezentujący Zamawiającego zgodnie z Rozporządzeniem Parlamentu Europejskiego i Rady (UE) z dnia 27 kwietnia 2016 roku w sprawie ochrony osób fizycznych w związku z przetwarzaniem danych osobowych i w sprawie swobodnego przepływu takich danych oraz uchylenia dyrektywy 95/46/WE (ogólne rozporządzenie o ochronie danych), (Dz. U. UE.L.2016.119.1), zwanej dalej „RODO”.</w:t>
      </w:r>
    </w:p>
    <w:p w:rsidR="008538AF" w:rsidRPr="0038644F" w:rsidRDefault="008538AF" w:rsidP="008538AF">
      <w:pPr>
        <w:numPr>
          <w:ilvl w:val="0"/>
          <w:numId w:val="12"/>
        </w:numPr>
        <w:overflowPunct/>
        <w:autoSpaceDE/>
        <w:adjustRightInd/>
        <w:ind w:left="360" w:hanging="357"/>
        <w:jc w:val="both"/>
        <w:rPr>
          <w:szCs w:val="24"/>
        </w:rPr>
      </w:pPr>
      <w:r w:rsidRPr="0038644F">
        <w:rPr>
          <w:szCs w:val="24"/>
        </w:rPr>
        <w:t>Wykonawca przyjmuje do wiadomości, że jego dane osobowe oraz ewentualnie dane osobowe innych osób biorących udział w realizacji Remontu, zawarte w niniejszej umowie dla potrzeb niezbędnych do realizacji obowiązku podatkowego czy procesu ewidencyjnego, a także w celach archiwalnych oraz statystycznych, będą przetwarzane zgodnie z RODO, przy zachowaniu postanowień ww. rozporządzenia dotyczących gwarancji ochrony przetwarzania tych danych, w tym wglądu Wykonawcy w swoje dane osobowe i możliwość ich zmiany.</w:t>
      </w:r>
    </w:p>
    <w:p w:rsidR="008538AF" w:rsidRPr="0038644F" w:rsidRDefault="008538AF" w:rsidP="008538AF">
      <w:pPr>
        <w:numPr>
          <w:ilvl w:val="0"/>
          <w:numId w:val="12"/>
        </w:numPr>
        <w:overflowPunct/>
        <w:autoSpaceDE/>
        <w:adjustRightInd/>
        <w:ind w:left="360" w:hanging="357"/>
        <w:jc w:val="both"/>
        <w:rPr>
          <w:szCs w:val="24"/>
        </w:rPr>
      </w:pPr>
      <w:r w:rsidRPr="0038644F">
        <w:rPr>
          <w:szCs w:val="24"/>
        </w:rPr>
        <w:t>Wykonawca ponosi wyłączną odpowiedzialność wobec osób trzecich za szkody powstałe w wyniku realizacji przedmiotu umowy.</w:t>
      </w:r>
    </w:p>
    <w:p w:rsidR="008538AF" w:rsidRPr="0038644F" w:rsidRDefault="008538AF" w:rsidP="008538AF">
      <w:pPr>
        <w:numPr>
          <w:ilvl w:val="0"/>
          <w:numId w:val="12"/>
        </w:numPr>
        <w:overflowPunct/>
        <w:autoSpaceDE/>
        <w:adjustRightInd/>
        <w:ind w:left="360" w:hanging="357"/>
        <w:jc w:val="both"/>
        <w:rPr>
          <w:szCs w:val="24"/>
        </w:rPr>
      </w:pPr>
      <w:r w:rsidRPr="0038644F">
        <w:rPr>
          <w:szCs w:val="24"/>
        </w:rPr>
        <w:t>W sprawach nieuregulowanych niniejszą umową mają zastosowanie przepisy kodeksu cywilnego.</w:t>
      </w:r>
    </w:p>
    <w:p w:rsidR="008538AF" w:rsidRPr="0038644F" w:rsidRDefault="008538AF" w:rsidP="008538AF">
      <w:pPr>
        <w:numPr>
          <w:ilvl w:val="0"/>
          <w:numId w:val="12"/>
        </w:numPr>
        <w:overflowPunct/>
        <w:autoSpaceDE/>
        <w:adjustRightInd/>
        <w:ind w:left="360" w:hanging="357"/>
        <w:jc w:val="both"/>
        <w:rPr>
          <w:szCs w:val="24"/>
        </w:rPr>
      </w:pPr>
      <w:r w:rsidRPr="0038644F">
        <w:rPr>
          <w:szCs w:val="24"/>
        </w:rPr>
        <w:t>Umowę sporządzono w 2 jednobrzmiących egzemplarzach, z których 1 egz. otrzymuje Zamawiający a 1 egz. Wykonawca.</w:t>
      </w:r>
    </w:p>
    <w:p w:rsidR="008538AF" w:rsidRPr="0038644F" w:rsidRDefault="008538AF" w:rsidP="008538AF">
      <w:pPr>
        <w:numPr>
          <w:ilvl w:val="0"/>
          <w:numId w:val="12"/>
        </w:numPr>
        <w:overflowPunct/>
        <w:autoSpaceDE/>
        <w:adjustRightInd/>
        <w:ind w:left="360" w:hanging="357"/>
        <w:jc w:val="both"/>
        <w:rPr>
          <w:szCs w:val="24"/>
        </w:rPr>
      </w:pPr>
      <w:r w:rsidRPr="0038644F">
        <w:rPr>
          <w:szCs w:val="24"/>
        </w:rPr>
        <w:t xml:space="preserve">Jeżeli powstaną ewentualne spory dotyczące wykonania przedmiotu umowy, Zamawiający                  i Wykonawca dołożą należytych starań, aby je rozwiązać w sposób polubowny. Skierowane sprawy do właściwego Sądu ze względu na siedzibę Zamawiającego Strony będą traktować jako ostateczność. </w:t>
      </w:r>
    </w:p>
    <w:p w:rsidR="008538AF" w:rsidRPr="0038644F" w:rsidRDefault="008538AF" w:rsidP="008538AF">
      <w:pPr>
        <w:spacing w:after="120"/>
        <w:ind w:left="283"/>
        <w:jc w:val="center"/>
        <w:rPr>
          <w:szCs w:val="24"/>
        </w:rPr>
      </w:pPr>
    </w:p>
    <w:p w:rsidR="008538AF" w:rsidRPr="0038644F" w:rsidRDefault="008538AF" w:rsidP="008538AF">
      <w:pPr>
        <w:overflowPunct/>
        <w:autoSpaceDE/>
        <w:adjustRightInd/>
        <w:jc w:val="center"/>
        <w:rPr>
          <w:szCs w:val="24"/>
        </w:rPr>
      </w:pPr>
      <w:r w:rsidRPr="0038644F">
        <w:rPr>
          <w:b/>
          <w:szCs w:val="24"/>
        </w:rPr>
        <w:t>Zamawiający:                                                                                         Wykonawca:</w:t>
      </w:r>
    </w:p>
    <w:p w:rsidR="008538AF" w:rsidRPr="0038644F" w:rsidRDefault="008538AF" w:rsidP="008538AF">
      <w:pPr>
        <w:rPr>
          <w:szCs w:val="24"/>
        </w:rPr>
      </w:pPr>
    </w:p>
    <w:p w:rsidR="008538AF" w:rsidRPr="0038644F" w:rsidRDefault="008538AF" w:rsidP="008538AF">
      <w:pPr>
        <w:rPr>
          <w:szCs w:val="24"/>
        </w:rPr>
      </w:pPr>
    </w:p>
    <w:p w:rsidR="008538AF" w:rsidRPr="0038644F" w:rsidRDefault="008538AF" w:rsidP="008538AF">
      <w:pPr>
        <w:rPr>
          <w:szCs w:val="24"/>
        </w:rPr>
      </w:pPr>
    </w:p>
    <w:p w:rsidR="00D21EC8" w:rsidRPr="0038644F" w:rsidRDefault="00D21EC8">
      <w:pPr>
        <w:rPr>
          <w:szCs w:val="24"/>
        </w:rPr>
      </w:pPr>
    </w:p>
    <w:sectPr w:rsidR="00D21EC8" w:rsidRPr="00386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97E92"/>
    <w:multiLevelType w:val="hybridMultilevel"/>
    <w:tmpl w:val="414438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8A1131"/>
    <w:multiLevelType w:val="hybridMultilevel"/>
    <w:tmpl w:val="A566C61E"/>
    <w:lvl w:ilvl="0" w:tplc="E01E87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19672DDA"/>
    <w:multiLevelType w:val="hybridMultilevel"/>
    <w:tmpl w:val="C7DA9B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81AD3"/>
    <w:multiLevelType w:val="hybridMultilevel"/>
    <w:tmpl w:val="593EFB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626CE"/>
    <w:multiLevelType w:val="hybridMultilevel"/>
    <w:tmpl w:val="C756C32E"/>
    <w:lvl w:ilvl="0" w:tplc="3F8E9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 w15:restartNumberingAfterBreak="0">
    <w:nsid w:val="27A4053B"/>
    <w:multiLevelType w:val="hybridMultilevel"/>
    <w:tmpl w:val="593EF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D4CD8"/>
    <w:multiLevelType w:val="hybridMultilevel"/>
    <w:tmpl w:val="01BA9462"/>
    <w:lvl w:ilvl="0" w:tplc="0F9C4EDC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30BE2EB3"/>
    <w:multiLevelType w:val="hybridMultilevel"/>
    <w:tmpl w:val="C7DA9B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C5555A"/>
    <w:multiLevelType w:val="hybridMultilevel"/>
    <w:tmpl w:val="6CA09986"/>
    <w:lvl w:ilvl="0" w:tplc="1678586C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B80F11"/>
    <w:multiLevelType w:val="hybridMultilevel"/>
    <w:tmpl w:val="6A56C28C"/>
    <w:lvl w:ilvl="0" w:tplc="AD2056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73010A"/>
    <w:multiLevelType w:val="hybridMultilevel"/>
    <w:tmpl w:val="B54A676E"/>
    <w:lvl w:ilvl="0" w:tplc="5A1A0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 w15:restartNumberingAfterBreak="0">
    <w:nsid w:val="6E75491D"/>
    <w:multiLevelType w:val="hybridMultilevel"/>
    <w:tmpl w:val="196EFAE8"/>
    <w:lvl w:ilvl="0" w:tplc="4B58D8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2" w15:restartNumberingAfterBreak="0">
    <w:nsid w:val="6F125D74"/>
    <w:multiLevelType w:val="hybridMultilevel"/>
    <w:tmpl w:val="E4A65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7044"/>
    <w:multiLevelType w:val="hybridMultilevel"/>
    <w:tmpl w:val="D974D27E"/>
    <w:lvl w:ilvl="0" w:tplc="0415000F">
      <w:start w:val="1"/>
      <w:numFmt w:val="decimal"/>
      <w:lvlText w:val="%1."/>
      <w:lvlJc w:val="left"/>
      <w:pPr>
        <w:tabs>
          <w:tab w:val="num" w:pos="-1422"/>
        </w:tabs>
        <w:ind w:left="-142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-702"/>
        </w:tabs>
        <w:ind w:left="-70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"/>
        </w:tabs>
        <w:ind w:left="1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38"/>
        </w:tabs>
        <w:ind w:left="7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1458"/>
        </w:tabs>
        <w:ind w:left="14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2178"/>
        </w:tabs>
        <w:ind w:left="21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98"/>
        </w:tabs>
        <w:ind w:left="28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3618"/>
        </w:tabs>
        <w:ind w:left="36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4338"/>
        </w:tabs>
        <w:ind w:left="4338" w:hanging="360"/>
      </w:pPr>
      <w:rPr>
        <w:rFonts w:cs="Times New Roman"/>
      </w:rPr>
    </w:lvl>
  </w:abstractNum>
  <w:abstractNum w:abstractNumId="14" w15:restartNumberingAfterBreak="0">
    <w:nsid w:val="7BB7763E"/>
    <w:multiLevelType w:val="hybridMultilevel"/>
    <w:tmpl w:val="3FD4F5AA"/>
    <w:lvl w:ilvl="0" w:tplc="0F9C4EDC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  <w:b w:val="0"/>
      </w:rPr>
    </w:lvl>
    <w:lvl w:ilvl="1" w:tplc="0C26634E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A2A"/>
    <w:rsid w:val="003140F6"/>
    <w:rsid w:val="0038644F"/>
    <w:rsid w:val="003A3A2A"/>
    <w:rsid w:val="00574545"/>
    <w:rsid w:val="008538AF"/>
    <w:rsid w:val="00D21EC8"/>
    <w:rsid w:val="00D6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F3823-D9D9-43A0-91E2-081FD31A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54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574545"/>
    <w:pPr>
      <w:overflowPunct/>
      <w:autoSpaceDE/>
      <w:autoSpaceDN/>
      <w:adjustRightInd/>
      <w:ind w:left="360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74545"/>
    <w:rPr>
      <w:sz w:val="26"/>
    </w:rPr>
  </w:style>
  <w:style w:type="paragraph" w:styleId="Akapitzlist">
    <w:name w:val="List Paragraph"/>
    <w:basedOn w:val="Normalny"/>
    <w:uiPriority w:val="34"/>
    <w:qFormat/>
    <w:rsid w:val="00574545"/>
    <w:pPr>
      <w:ind w:left="720"/>
      <w:contextualSpacing/>
    </w:pPr>
  </w:style>
  <w:style w:type="paragraph" w:customStyle="1" w:styleId="Gwka">
    <w:name w:val="Główka"/>
    <w:basedOn w:val="Normalny"/>
    <w:uiPriority w:val="99"/>
    <w:rsid w:val="00D616AC"/>
    <w:pPr>
      <w:tabs>
        <w:tab w:val="center" w:pos="4536"/>
        <w:tab w:val="right" w:pos="9072"/>
      </w:tabs>
      <w:suppressAutoHyphens/>
      <w:overflowPunct/>
      <w:autoSpaceDE/>
      <w:autoSpaceDN/>
      <w:adjustRightInd/>
      <w:spacing w:line="100" w:lineRule="atLeast"/>
    </w:pPr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2495</Words>
  <Characters>14974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Galewska</dc:creator>
  <cp:keywords/>
  <dc:description/>
  <cp:lastModifiedBy>Beata Galewska</cp:lastModifiedBy>
  <cp:revision>6</cp:revision>
  <dcterms:created xsi:type="dcterms:W3CDTF">2026-02-20T07:10:00Z</dcterms:created>
  <dcterms:modified xsi:type="dcterms:W3CDTF">2026-03-04T10:39:00Z</dcterms:modified>
</cp:coreProperties>
</file>